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306DAF" w:rsidP="00306DAF">
      <w:pPr>
        <w:spacing w:line="276" w:lineRule="auto"/>
        <w:jc w:val="center"/>
      </w:pPr>
      <w:r>
        <w:rPr>
          <w:rFonts w:ascii="NEU-BZ-S92" w:hAnsi="NEU-BZ-S92"/>
          <w:sz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8pt;margin-left:802pt;margin-top:983pt;mso-position-horizontal-relative:page;mso-position-vertical-relative:top-margin-area;position:absolute;width:20pt;z-index:251658240">
            <v:imagedata r:id="rId6" o:title=""/>
          </v:shape>
        </w:pict>
      </w:r>
      <w:r>
        <w:rPr>
          <w:rFonts w:ascii="NEU-BZ-S92" w:hAnsi="NEU-BZ-S92"/>
          <w:sz w:val="32"/>
        </w:rPr>
        <w:t>2.3</w:t>
      </w:r>
      <w:r>
        <w:rPr>
          <w:rFonts w:ascii="NEU-BZ-S92" w:hAnsi="NEU-BZ-S92"/>
          <w:sz w:val="32"/>
        </w:rPr>
        <w:t>　</w:t>
      </w:r>
      <w:r>
        <w:rPr>
          <w:rFonts w:eastAsia="方正黑体_GBK"/>
          <w:sz w:val="32"/>
        </w:rPr>
        <w:t>二次函数与幂函数</w:t>
      </w:r>
    </w:p>
    <w:p w:rsidR="00306DAF" w:rsidP="00306DAF">
      <w:pPr>
        <w:spacing w:line="276" w:lineRule="auto"/>
        <w:jc w:val="center"/>
      </w:pPr>
      <w:r>
        <w:rPr>
          <w:rFonts w:eastAsia="方正大黑_GBK"/>
          <w:sz w:val="32"/>
        </w:rPr>
        <w:t>挖命题</w:t>
      </w:r>
    </w:p>
    <w:p w:rsidR="00306DAF" w:rsidP="00306DAF">
      <w:pPr>
        <w:spacing w:line="276" w:lineRule="auto"/>
        <w:jc w:val="center"/>
      </w:pPr>
      <w:r>
        <w:rPr>
          <w:rFonts w:eastAsia="方正大黑_GBK"/>
          <w:sz w:val="32"/>
        </w:rPr>
        <w:t>【考情探究】</w:t>
      </w:r>
    </w:p>
    <w:tbl>
      <w:tblPr>
        <w:tblW w:w="10204" w:type="dxa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13"/>
        <w:gridCol w:w="900"/>
        <w:gridCol w:w="2700"/>
        <w:gridCol w:w="1800"/>
        <w:gridCol w:w="1980"/>
        <w:gridCol w:w="1890"/>
        <w:gridCol w:w="708"/>
        <w:gridCol w:w="113"/>
      </w:tblGrid>
      <w:tr w:rsidTr="005D7FFB">
        <w:tblPrEx>
          <w:tblW w:w="10204" w:type="dxa"/>
          <w:jc w:val="center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Look w:val="04A0"/>
        </w:tblPrEx>
        <w:trPr>
          <w:gridBefore w:val="1"/>
          <w:wBefore w:w="113" w:type="dxa"/>
          <w:jc w:val="center"/>
        </w:trPr>
        <w:tc>
          <w:tcPr>
            <w:tcW w:w="900" w:type="dxa"/>
            <w:vMerge w:val="restart"/>
            <w:tcMar>
              <w:left w:w="0" w:type="dxa"/>
              <w:right w:w="0" w:type="dxa"/>
            </w:tcMar>
            <w:vAlign w:val="center"/>
          </w:tcPr>
          <w:p w:rsidR="00306DAF" w:rsidP="005D7FFB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考点</w:t>
            </w:r>
          </w:p>
        </w:tc>
        <w:tc>
          <w:tcPr>
            <w:tcW w:w="2700" w:type="dxa"/>
            <w:vMerge w:val="restart"/>
            <w:tcMar>
              <w:left w:w="0" w:type="dxa"/>
              <w:right w:w="0" w:type="dxa"/>
            </w:tcMar>
            <w:vAlign w:val="center"/>
          </w:tcPr>
          <w:p w:rsidR="00306DAF" w:rsidP="005D7FFB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内容解读</w:t>
            </w:r>
          </w:p>
        </w:tc>
        <w:tc>
          <w:tcPr>
            <w:tcW w:w="5670" w:type="dxa"/>
            <w:gridSpan w:val="3"/>
            <w:tcMar>
              <w:left w:w="0" w:type="dxa"/>
              <w:right w:w="0" w:type="dxa"/>
            </w:tcMar>
            <w:vAlign w:val="center"/>
          </w:tcPr>
          <w:p w:rsidR="00306DAF" w:rsidP="005D7FFB">
            <w:pPr>
              <w:spacing w:line="276" w:lineRule="auto"/>
              <w:jc w:val="center"/>
            </w:pPr>
            <w:r>
              <w:rPr>
                <w:rFonts w:ascii="NEU-BZ-S92" w:hAnsi="NEU-BZ-S92"/>
                <w:sz w:val="19"/>
              </w:rPr>
              <w:t>5</w:t>
            </w:r>
            <w:r>
              <w:rPr>
                <w:rFonts w:eastAsia="方正黑体_GBK"/>
                <w:sz w:val="19"/>
              </w:rPr>
              <w:t>年考情</w:t>
            </w:r>
          </w:p>
        </w:tc>
        <w:tc>
          <w:tcPr>
            <w:tcW w:w="821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="00306DAF" w:rsidP="005D7FFB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预测热度</w:t>
            </w:r>
          </w:p>
        </w:tc>
      </w:tr>
      <w:tr w:rsidTr="005D7FFB">
        <w:tblPrEx>
          <w:tblW w:w="10204" w:type="dxa"/>
          <w:jc w:val="center"/>
          <w:tblLayout w:type="fixed"/>
          <w:tblLook w:val="04A0"/>
        </w:tblPrEx>
        <w:trPr>
          <w:gridBefore w:val="1"/>
          <w:wBefore w:w="113" w:type="dxa"/>
          <w:jc w:val="center"/>
        </w:trPr>
        <w:tc>
          <w:tcPr>
            <w:tcW w:w="900" w:type="dxa"/>
            <w:vMerge/>
            <w:tcMar>
              <w:left w:w="0" w:type="dxa"/>
              <w:right w:w="0" w:type="dxa"/>
            </w:tcMar>
            <w:vAlign w:val="center"/>
          </w:tcPr>
          <w:p w:rsidR="00306DAF" w:rsidP="005D7FFB">
            <w:pPr>
              <w:spacing w:line="276" w:lineRule="auto"/>
            </w:pPr>
          </w:p>
        </w:tc>
        <w:tc>
          <w:tcPr>
            <w:tcW w:w="2700" w:type="dxa"/>
            <w:vMerge/>
            <w:tcMar>
              <w:left w:w="0" w:type="dxa"/>
              <w:right w:w="0" w:type="dxa"/>
            </w:tcMar>
            <w:vAlign w:val="center"/>
          </w:tcPr>
          <w:p w:rsidR="00306DAF" w:rsidP="005D7FFB">
            <w:pPr>
              <w:spacing w:line="276" w:lineRule="auto"/>
            </w:pP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306DAF" w:rsidP="005D7FFB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考题示例</w:t>
            </w:r>
          </w:p>
        </w:tc>
        <w:tc>
          <w:tcPr>
            <w:tcW w:w="1980" w:type="dxa"/>
            <w:tcMar>
              <w:left w:w="0" w:type="dxa"/>
              <w:right w:w="0" w:type="dxa"/>
            </w:tcMar>
            <w:vAlign w:val="center"/>
          </w:tcPr>
          <w:p w:rsidR="00306DAF" w:rsidP="005D7FFB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考向</w:t>
            </w:r>
          </w:p>
        </w:tc>
        <w:tc>
          <w:tcPr>
            <w:tcW w:w="1890" w:type="dxa"/>
            <w:tcMar>
              <w:left w:w="0" w:type="dxa"/>
              <w:right w:w="0" w:type="dxa"/>
            </w:tcMar>
            <w:vAlign w:val="center"/>
          </w:tcPr>
          <w:p w:rsidR="00306DAF" w:rsidP="005D7FFB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关联考点</w:t>
            </w:r>
          </w:p>
        </w:tc>
        <w:tc>
          <w:tcPr>
            <w:tcW w:w="821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="00306DAF" w:rsidP="005D7FFB">
            <w:pPr>
              <w:spacing w:line="276" w:lineRule="auto"/>
            </w:pPr>
          </w:p>
        </w:tc>
      </w:tr>
      <w:tr w:rsidTr="005D7FFB">
        <w:tblPrEx>
          <w:tblW w:w="10204" w:type="dxa"/>
          <w:jc w:val="center"/>
          <w:tblLayout w:type="fixed"/>
          <w:tblLook w:val="04A0"/>
        </w:tblPrEx>
        <w:trPr>
          <w:gridBefore w:val="1"/>
          <w:wBefore w:w="113" w:type="dxa"/>
          <w:jc w:val="center"/>
        </w:trPr>
        <w:tc>
          <w:tcPr>
            <w:tcW w:w="900" w:type="dxa"/>
            <w:vMerge w:val="restart"/>
            <w:tcMar>
              <w:left w:w="0" w:type="dxa"/>
              <w:right w:w="0" w:type="dxa"/>
            </w:tcMar>
            <w:vAlign w:val="center"/>
          </w:tcPr>
          <w:p w:rsidR="00306DAF" w:rsidP="005D7FFB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1.</w:t>
            </w:r>
            <w:r>
              <w:t>二次</w:t>
            </w:r>
          </w:p>
          <w:p w:rsidR="00306DAF" w:rsidP="005D7FFB">
            <w:pPr>
              <w:spacing w:line="276" w:lineRule="auto"/>
              <w:jc w:val="center"/>
            </w:pPr>
            <w:r>
              <w:t>函数</w:t>
            </w:r>
          </w:p>
        </w:tc>
        <w:tc>
          <w:tcPr>
            <w:tcW w:w="2700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306DAF" w:rsidP="005D7FFB">
            <w:pPr>
              <w:spacing w:line="276" w:lineRule="auto"/>
            </w:pPr>
            <w:r>
              <w:t>了解二次函数</w:t>
            </w:r>
            <w:r>
              <w:rPr>
                <w:rFonts w:ascii="NEU-BZ-S92" w:hAnsi="NEU-BZ-S92"/>
              </w:rPr>
              <w:t>,</w:t>
            </w:r>
            <w:r>
              <w:t>理解二次函数图象</w:t>
            </w:r>
            <w:r>
              <w:rPr>
                <w:rFonts w:ascii="NEU-BZ-S92" w:hAnsi="NEU-BZ-S92"/>
              </w:rPr>
              <w:t>,</w:t>
            </w:r>
            <w:r>
              <w:t>能结合图象分析二次函数对称轴与顶点坐标的关系</w:t>
            </w: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306DAF" w:rsidP="005D7FFB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2017</w:t>
            </w:r>
            <w:r>
              <w:t>浙江</w:t>
            </w:r>
            <w:r>
              <w:rPr>
                <w:rFonts w:ascii="NEU-BZ-S92" w:hAnsi="NEU-BZ-S92"/>
              </w:rPr>
              <w:t>,5,4</w:t>
            </w:r>
            <w:r>
              <w:t>分</w:t>
            </w:r>
          </w:p>
        </w:tc>
        <w:tc>
          <w:tcPr>
            <w:tcW w:w="1980" w:type="dxa"/>
            <w:tcMar>
              <w:left w:w="0" w:type="dxa"/>
              <w:right w:w="0" w:type="dxa"/>
            </w:tcMar>
            <w:vAlign w:val="center"/>
          </w:tcPr>
          <w:p w:rsidR="00306DAF" w:rsidP="005D7FFB">
            <w:pPr>
              <w:spacing w:line="276" w:lineRule="auto"/>
              <w:jc w:val="center"/>
            </w:pPr>
            <w:r>
              <w:t>二次函数的最值</w:t>
            </w:r>
          </w:p>
        </w:tc>
        <w:tc>
          <w:tcPr>
            <w:tcW w:w="1890" w:type="dxa"/>
            <w:tcMar>
              <w:left w:w="0" w:type="dxa"/>
              <w:right w:w="0" w:type="dxa"/>
            </w:tcMar>
            <w:vAlign w:val="center"/>
          </w:tcPr>
          <w:p w:rsidR="00306DAF" w:rsidP="005D7FFB">
            <w:pPr>
              <w:spacing w:line="276" w:lineRule="auto"/>
              <w:jc w:val="center"/>
            </w:pPr>
            <w:r>
              <w:t>分段函数</w:t>
            </w:r>
          </w:p>
        </w:tc>
        <w:tc>
          <w:tcPr>
            <w:tcW w:w="821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="00306DAF" w:rsidP="005D7FFB">
            <w:pPr>
              <w:spacing w:line="276" w:lineRule="auto"/>
              <w:jc w:val="center"/>
            </w:pPr>
            <w:r>
              <w:rPr>
                <w:rFonts w:eastAsia="NEU-BZ-S92"/>
              </w:rPr>
              <w:t>★★★</w:t>
            </w:r>
          </w:p>
        </w:tc>
      </w:tr>
      <w:tr w:rsidTr="005D7FFB">
        <w:tblPrEx>
          <w:tblW w:w="10204" w:type="dxa"/>
          <w:jc w:val="center"/>
          <w:tblLayout w:type="fixed"/>
          <w:tblLook w:val="04A0"/>
        </w:tblPrEx>
        <w:trPr>
          <w:gridBefore w:val="1"/>
          <w:wBefore w:w="113" w:type="dxa"/>
          <w:jc w:val="center"/>
        </w:trPr>
        <w:tc>
          <w:tcPr>
            <w:tcW w:w="900" w:type="dxa"/>
            <w:vMerge/>
            <w:tcMar>
              <w:left w:w="0" w:type="dxa"/>
              <w:right w:w="0" w:type="dxa"/>
            </w:tcMar>
            <w:vAlign w:val="center"/>
          </w:tcPr>
          <w:p w:rsidR="00306DAF" w:rsidP="005D7FFB">
            <w:pPr>
              <w:spacing w:line="276" w:lineRule="auto"/>
            </w:pPr>
          </w:p>
        </w:tc>
        <w:tc>
          <w:tcPr>
            <w:tcW w:w="2700" w:type="dxa"/>
            <w:vMerge/>
            <w:tcMar>
              <w:left w:w="105" w:type="dxa"/>
              <w:right w:w="105" w:type="dxa"/>
            </w:tcMar>
            <w:vAlign w:val="center"/>
          </w:tcPr>
          <w:p w:rsidR="00306DAF" w:rsidP="005D7FFB">
            <w:pPr>
              <w:spacing w:line="276" w:lineRule="auto"/>
            </w:pP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306DAF" w:rsidP="005D7FFB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2015</w:t>
            </w:r>
            <w:r>
              <w:t>四川</w:t>
            </w:r>
            <w:r>
              <w:rPr>
                <w:rFonts w:ascii="NEU-BZ-S92" w:hAnsi="NEU-BZ-S92"/>
              </w:rPr>
              <w:t>,9,5</w:t>
            </w:r>
            <w:r>
              <w:t>分</w:t>
            </w:r>
          </w:p>
        </w:tc>
        <w:tc>
          <w:tcPr>
            <w:tcW w:w="1980" w:type="dxa"/>
            <w:tcMar>
              <w:left w:w="0" w:type="dxa"/>
              <w:right w:w="0" w:type="dxa"/>
            </w:tcMar>
            <w:vAlign w:val="center"/>
          </w:tcPr>
          <w:p w:rsidR="00306DAF" w:rsidP="005D7FFB">
            <w:pPr>
              <w:spacing w:line="276" w:lineRule="auto"/>
              <w:jc w:val="center"/>
            </w:pPr>
            <w:r>
              <w:t>二次函数的单调性</w:t>
            </w:r>
          </w:p>
        </w:tc>
        <w:tc>
          <w:tcPr>
            <w:tcW w:w="1890" w:type="dxa"/>
            <w:tcMar>
              <w:left w:w="0" w:type="dxa"/>
              <w:right w:w="0" w:type="dxa"/>
            </w:tcMar>
            <w:vAlign w:val="center"/>
          </w:tcPr>
          <w:p w:rsidR="00306DAF" w:rsidP="005D7FFB">
            <w:pPr>
              <w:spacing w:line="276" w:lineRule="auto"/>
              <w:jc w:val="center"/>
            </w:pPr>
            <w:r>
              <w:t>基本不等式</w:t>
            </w:r>
          </w:p>
        </w:tc>
        <w:tc>
          <w:tcPr>
            <w:tcW w:w="821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="00306DAF" w:rsidP="005D7FFB">
            <w:pPr>
              <w:spacing w:line="276" w:lineRule="auto"/>
            </w:pPr>
          </w:p>
        </w:tc>
      </w:tr>
      <w:tr w:rsidTr="005D7FFB">
        <w:tblPrEx>
          <w:tblW w:w="10204" w:type="dxa"/>
          <w:jc w:val="center"/>
          <w:tblLayout w:type="fixed"/>
          <w:tblLook w:val="04A0"/>
        </w:tblPrEx>
        <w:trPr>
          <w:gridBefore w:val="1"/>
          <w:wBefore w:w="113" w:type="dxa"/>
          <w:jc w:val="center"/>
        </w:trPr>
        <w:tc>
          <w:tcPr>
            <w:tcW w:w="900" w:type="dxa"/>
            <w:vMerge/>
            <w:tcMar>
              <w:left w:w="0" w:type="dxa"/>
              <w:right w:w="0" w:type="dxa"/>
            </w:tcMar>
            <w:vAlign w:val="center"/>
          </w:tcPr>
          <w:p w:rsidR="00306DAF" w:rsidP="005D7FFB">
            <w:pPr>
              <w:spacing w:line="276" w:lineRule="auto"/>
            </w:pPr>
          </w:p>
        </w:tc>
        <w:tc>
          <w:tcPr>
            <w:tcW w:w="2700" w:type="dxa"/>
            <w:vMerge/>
            <w:tcMar>
              <w:left w:w="105" w:type="dxa"/>
              <w:right w:w="105" w:type="dxa"/>
            </w:tcMar>
            <w:vAlign w:val="center"/>
          </w:tcPr>
          <w:p w:rsidR="00306DAF" w:rsidP="005D7FFB">
            <w:pPr>
              <w:spacing w:line="276" w:lineRule="auto"/>
            </w:pP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306DAF" w:rsidP="005D7FFB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2015</w:t>
            </w:r>
            <w:r>
              <w:t>陕西</w:t>
            </w:r>
            <w:r>
              <w:rPr>
                <w:rFonts w:ascii="NEU-BZ-S92" w:hAnsi="NEU-BZ-S92"/>
              </w:rPr>
              <w:t>,12,5</w:t>
            </w:r>
            <w:r>
              <w:t>分</w:t>
            </w:r>
          </w:p>
        </w:tc>
        <w:tc>
          <w:tcPr>
            <w:tcW w:w="1980" w:type="dxa"/>
            <w:tcMar>
              <w:left w:w="0" w:type="dxa"/>
              <w:right w:w="0" w:type="dxa"/>
            </w:tcMar>
            <w:vAlign w:val="center"/>
          </w:tcPr>
          <w:p w:rsidR="00306DAF" w:rsidP="005D7FFB">
            <w:pPr>
              <w:spacing w:line="276" w:lineRule="auto"/>
              <w:jc w:val="center"/>
            </w:pPr>
            <w:r>
              <w:t>二次函数的图象与性质</w:t>
            </w:r>
          </w:p>
        </w:tc>
        <w:tc>
          <w:tcPr>
            <w:tcW w:w="1890" w:type="dxa"/>
            <w:tcMar>
              <w:left w:w="0" w:type="dxa"/>
              <w:right w:w="0" w:type="dxa"/>
            </w:tcMar>
            <w:vAlign w:val="center"/>
          </w:tcPr>
          <w:p w:rsidR="00306DAF" w:rsidP="005D7FFB">
            <w:pPr>
              <w:spacing w:line="276" w:lineRule="auto"/>
              <w:jc w:val="center"/>
            </w:pPr>
            <w:r>
              <w:t>函数极值</w:t>
            </w:r>
          </w:p>
        </w:tc>
        <w:tc>
          <w:tcPr>
            <w:tcW w:w="821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="00306DAF" w:rsidP="005D7FFB">
            <w:pPr>
              <w:spacing w:line="276" w:lineRule="auto"/>
            </w:pPr>
          </w:p>
        </w:tc>
      </w:tr>
      <w:tr w:rsidTr="005D7FFB">
        <w:tblPrEx>
          <w:tblW w:w="10204" w:type="dxa"/>
          <w:jc w:val="center"/>
          <w:tblLayout w:type="fixed"/>
          <w:tblLook w:val="04A0"/>
        </w:tblPrEx>
        <w:trPr>
          <w:gridBefore w:val="1"/>
          <w:wBefore w:w="113" w:type="dxa"/>
          <w:jc w:val="center"/>
        </w:trPr>
        <w:tc>
          <w:tcPr>
            <w:tcW w:w="900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306DAF" w:rsidP="005D7FFB">
            <w:pPr>
              <w:spacing w:line="276" w:lineRule="auto"/>
            </w:pPr>
            <w:r>
              <w:rPr>
                <w:rFonts w:ascii="NEU-BZ-S92" w:hAnsi="NEU-BZ-S92"/>
              </w:rPr>
              <w:t>2.</w:t>
            </w:r>
            <w:r>
              <w:t>幂函数</w:t>
            </w:r>
          </w:p>
        </w:tc>
        <w:tc>
          <w:tcPr>
            <w:tcW w:w="2700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306DAF" w:rsidP="005D7FFB">
            <w:pPr>
              <w:spacing w:line="276" w:lineRule="auto"/>
            </w:pPr>
            <w:r>
              <w:t>了解幂函数的概念</w:t>
            </w:r>
            <w:r>
              <w:rPr>
                <w:rFonts w:ascii="NEU-BZ-S92" w:hAnsi="NEU-BZ-S92"/>
              </w:rPr>
              <w:t>;</w:t>
            </w:r>
            <w:r>
              <w:t>结合函数</w:t>
            </w:r>
            <w:r>
              <w:rPr>
                <w:rFonts w:ascii="NEU-BZ-S92" w:hAnsi="NEU-BZ-S92"/>
              </w:rPr>
              <w:t>y=x,y=x</w:t>
            </w:r>
            <w:r>
              <w:rPr>
                <w:rFonts w:ascii="NEU-BZ-S92" w:hAnsi="NEU-BZ-S92"/>
                <w:vertAlign w:val="superscript"/>
              </w:rPr>
              <w:t>2</w:t>
            </w:r>
            <w:r>
              <w:rPr>
                <w:rFonts w:ascii="NEU-BZ-S92" w:hAnsi="NEU-BZ-S92"/>
              </w:rPr>
              <w:t>,y=x</w:t>
            </w:r>
            <w:r>
              <w:rPr>
                <w:rFonts w:ascii="NEU-BZ-S92" w:hAnsi="NEU-BZ-S92"/>
                <w:vertAlign w:val="superscript"/>
              </w:rPr>
              <w:t>3</w:t>
            </w:r>
            <w:r>
              <w:rPr>
                <w:rFonts w:ascii="NEU-BZ-S92" w:hAnsi="NEU-BZ-S92"/>
              </w:rPr>
              <w:t>,y=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/>
                      <w:sz w:val="20"/>
                      <w:szCs w:val="20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</m:den>
              </m:f>
            </m:oMath>
            <w:r>
              <w:rPr>
                <w:rFonts w:ascii="NEU-BZ-S92" w:hAnsi="NEU-BZ-S92"/>
              </w:rPr>
              <w:t>,y=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2</m:t>
                      </m:r>
                    </m:den>
                  </m:f>
                </m:sup>
              </m:sSup>
            </m:oMath>
            <w:r>
              <w:t>的图象</w:t>
            </w:r>
            <w:r>
              <w:rPr>
                <w:rFonts w:ascii="NEU-BZ-S92" w:hAnsi="NEU-BZ-S92"/>
              </w:rPr>
              <w:t>,</w:t>
            </w:r>
            <w:r>
              <w:t>了解它们的变化情况</w:t>
            </w: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306DAF" w:rsidP="005D7FFB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2018</w:t>
            </w:r>
            <w:r>
              <w:t>上海</w:t>
            </w:r>
            <w:r>
              <w:rPr>
                <w:rFonts w:ascii="NEU-BZ-S92" w:hAnsi="NEU-BZ-S92"/>
              </w:rPr>
              <w:t>,7,5</w:t>
            </w:r>
            <w:r>
              <w:t>分</w:t>
            </w:r>
          </w:p>
        </w:tc>
        <w:tc>
          <w:tcPr>
            <w:tcW w:w="1980" w:type="dxa"/>
            <w:tcMar>
              <w:left w:w="105" w:type="dxa"/>
              <w:right w:w="105" w:type="dxa"/>
            </w:tcMar>
            <w:vAlign w:val="center"/>
          </w:tcPr>
          <w:p w:rsidR="00306DAF" w:rsidP="005D7FFB">
            <w:pPr>
              <w:spacing w:line="276" w:lineRule="auto"/>
              <w:jc w:val="center"/>
            </w:pPr>
            <w:r>
              <w:t>幂函数的性质</w:t>
            </w:r>
          </w:p>
        </w:tc>
        <w:tc>
          <w:tcPr>
            <w:tcW w:w="1890" w:type="dxa"/>
            <w:tcMar>
              <w:left w:w="105" w:type="dxa"/>
              <w:right w:w="105" w:type="dxa"/>
            </w:tcMar>
            <w:vAlign w:val="center"/>
          </w:tcPr>
          <w:p w:rsidR="00306DAF" w:rsidP="005D7FFB">
            <w:pPr>
              <w:spacing w:line="276" w:lineRule="auto"/>
              <w:jc w:val="center"/>
            </w:pPr>
            <w:r>
              <w:t>函数的单调性及奇偶性</w:t>
            </w:r>
          </w:p>
        </w:tc>
        <w:tc>
          <w:tcPr>
            <w:tcW w:w="821" w:type="dxa"/>
            <w:gridSpan w:val="2"/>
            <w:vMerge w:val="restart"/>
            <w:tcMar>
              <w:left w:w="105" w:type="dxa"/>
              <w:right w:w="105" w:type="dxa"/>
            </w:tcMar>
            <w:vAlign w:val="center"/>
          </w:tcPr>
          <w:p w:rsidR="00306DAF" w:rsidP="005D7FFB">
            <w:pPr>
              <w:spacing w:line="276" w:lineRule="auto"/>
              <w:jc w:val="center"/>
            </w:pPr>
            <w:r>
              <w:rPr>
                <w:rFonts w:eastAsia="NEU-BZ-S92"/>
              </w:rPr>
              <w:t>★☆☆</w:t>
            </w:r>
          </w:p>
        </w:tc>
      </w:tr>
      <w:tr w:rsidTr="005D7FFB">
        <w:tblPrEx>
          <w:tblW w:w="10204" w:type="dxa"/>
          <w:jc w:val="center"/>
          <w:tblLayout w:type="fixed"/>
          <w:tblLook w:val="04A0"/>
        </w:tblPrEx>
        <w:trPr>
          <w:gridBefore w:val="1"/>
          <w:wBefore w:w="113" w:type="dxa"/>
          <w:jc w:val="center"/>
        </w:trPr>
        <w:tc>
          <w:tcPr>
            <w:tcW w:w="900" w:type="dxa"/>
            <w:vMerge/>
            <w:tcMar>
              <w:left w:w="105" w:type="dxa"/>
              <w:right w:w="105" w:type="dxa"/>
            </w:tcMar>
            <w:vAlign w:val="center"/>
          </w:tcPr>
          <w:p w:rsidR="00306DAF" w:rsidP="005D7FFB">
            <w:pPr>
              <w:spacing w:line="276" w:lineRule="auto"/>
            </w:pPr>
          </w:p>
        </w:tc>
        <w:tc>
          <w:tcPr>
            <w:tcW w:w="2700" w:type="dxa"/>
            <w:vMerge/>
            <w:tcMar>
              <w:left w:w="105" w:type="dxa"/>
              <w:right w:w="105" w:type="dxa"/>
            </w:tcMar>
            <w:vAlign w:val="center"/>
          </w:tcPr>
          <w:p w:rsidR="00306DAF" w:rsidP="005D7FFB">
            <w:pPr>
              <w:spacing w:line="276" w:lineRule="auto"/>
            </w:pP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306DAF" w:rsidP="005D7FFB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2014</w:t>
            </w:r>
            <w:r>
              <w:t>浙江</w:t>
            </w:r>
            <w:r>
              <w:rPr>
                <w:rFonts w:ascii="NEU-BZ-S92" w:hAnsi="NEU-BZ-S92"/>
              </w:rPr>
              <w:t>,7,5</w:t>
            </w:r>
            <w:r>
              <w:t>分</w:t>
            </w:r>
          </w:p>
        </w:tc>
        <w:tc>
          <w:tcPr>
            <w:tcW w:w="1980" w:type="dxa"/>
            <w:tcMar>
              <w:left w:w="105" w:type="dxa"/>
              <w:right w:w="105" w:type="dxa"/>
            </w:tcMar>
            <w:vAlign w:val="center"/>
          </w:tcPr>
          <w:p w:rsidR="00306DAF" w:rsidP="005D7FFB">
            <w:pPr>
              <w:spacing w:line="276" w:lineRule="auto"/>
              <w:jc w:val="center"/>
            </w:pPr>
            <w:r>
              <w:t>幂函数的图象</w:t>
            </w:r>
          </w:p>
        </w:tc>
        <w:tc>
          <w:tcPr>
            <w:tcW w:w="1890" w:type="dxa"/>
            <w:tcMar>
              <w:left w:w="105" w:type="dxa"/>
              <w:right w:w="105" w:type="dxa"/>
            </w:tcMar>
            <w:vAlign w:val="center"/>
          </w:tcPr>
          <w:p w:rsidR="00306DAF" w:rsidP="005D7FFB">
            <w:pPr>
              <w:spacing w:line="276" w:lineRule="auto"/>
              <w:jc w:val="center"/>
            </w:pPr>
            <w:r>
              <w:t>对数函数图象</w:t>
            </w:r>
          </w:p>
        </w:tc>
        <w:tc>
          <w:tcPr>
            <w:tcW w:w="821" w:type="dxa"/>
            <w:gridSpan w:val="2"/>
            <w:vMerge/>
            <w:tcMar>
              <w:left w:w="105" w:type="dxa"/>
              <w:right w:w="105" w:type="dxa"/>
            </w:tcMar>
            <w:vAlign w:val="center"/>
          </w:tcPr>
          <w:p w:rsidR="00306DAF" w:rsidP="005D7FFB">
            <w:pPr>
              <w:spacing w:line="276" w:lineRule="auto"/>
            </w:pPr>
          </w:p>
        </w:tc>
      </w:tr>
      <w:tr w:rsidTr="005D7FFB">
        <w:tblPrEx>
          <w:tblW w:w="10204" w:type="dxa"/>
          <w:jc w:val="center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ayout w:type="fixed"/>
          <w:tblLook w:val="04A0"/>
        </w:tblPrEx>
        <w:trPr>
          <w:gridAfter w:val="1"/>
          <w:wAfter w:w="113" w:type="dxa"/>
          <w:jc w:val="center"/>
        </w:trPr>
        <w:tc>
          <w:tcPr>
            <w:tcW w:w="10091" w:type="dxa"/>
            <w:gridSpan w:val="7"/>
            <w:tcMar>
              <w:left w:w="113" w:type="dxa"/>
              <w:right w:w="113" w:type="dxa"/>
            </w:tcMar>
            <w:vAlign w:val="center"/>
          </w:tcPr>
          <w:p w:rsidR="00306DAF" w:rsidP="005D7FFB">
            <w:pPr>
              <w:spacing w:line="276" w:lineRule="auto"/>
              <w:jc w:val="left"/>
            </w:pPr>
            <w:r w:rsidRPr="00195FCE">
              <w:rPr>
                <w:rFonts w:ascii="方正楷体_GBK" w:eastAsia="方正楷体_GBK" w:hint="eastAsia"/>
                <w:noProof/>
              </w:rPr>
              <w:t>分析解读</w:t>
            </w:r>
            <w:r>
              <w:rPr>
                <w:rFonts w:ascii="NEU-BZ-S92" w:hAnsi="NEU-BZ-S92"/>
              </w:rPr>
              <w:t>　　</w:t>
            </w:r>
            <w:r>
              <w:rPr>
                <w:rFonts w:ascii="NEU-BZ-S92" w:hAnsi="NEU-BZ-S92"/>
              </w:rPr>
              <w:t>1.</w:t>
            </w:r>
            <w:r>
              <w:rPr>
                <w:rFonts w:eastAsia="方正楷体_GBK"/>
              </w:rPr>
              <w:t>会求二次函数在给定区间上的最值</w:t>
            </w:r>
            <w:r>
              <w:rPr>
                <w:rFonts w:ascii="NEU-BZ-S92" w:hAnsi="NEU-BZ-S92"/>
              </w:rPr>
              <w:t>.2.</w:t>
            </w:r>
            <w:r>
              <w:rPr>
                <w:rFonts w:eastAsia="方正楷体_GBK"/>
              </w:rPr>
              <w:t>掌握</w:t>
            </w:r>
            <w:r>
              <w:rPr>
                <w:rFonts w:eastAsia="方正楷体_GBK"/>
              </w:rPr>
              <w:t>“</w:t>
            </w:r>
            <w:r>
              <w:rPr>
                <w:rFonts w:eastAsia="方正楷体_GBK"/>
              </w:rPr>
              <w:t>三个二次</w:t>
            </w:r>
            <w:r>
              <w:rPr>
                <w:rFonts w:eastAsia="方正楷体_GBK"/>
              </w:rPr>
              <w:t>”</w:t>
            </w:r>
            <w:r>
              <w:rPr>
                <w:rFonts w:ascii="NEU-BZ-S92" w:hAnsi="NEU-BZ-S92"/>
              </w:rPr>
              <w:t>,</w:t>
            </w:r>
            <w:r>
              <w:rPr>
                <w:rFonts w:eastAsia="方正楷体_GBK"/>
              </w:rPr>
              <w:t>即二次函数、一元二次方程、一元二次不等式之间的关系</w:t>
            </w:r>
            <w:r>
              <w:rPr>
                <w:rFonts w:ascii="NEU-BZ-S92" w:hAnsi="NEU-BZ-S92"/>
              </w:rPr>
              <w:t>,</w:t>
            </w:r>
            <w:r>
              <w:rPr>
                <w:rFonts w:eastAsia="方正楷体_GBK"/>
              </w:rPr>
              <w:t>解决含参数不等式恒成立问题及一元二次方程根的分布问题</w:t>
            </w:r>
            <w:r>
              <w:rPr>
                <w:rFonts w:ascii="NEU-BZ-S92" w:hAnsi="NEU-BZ-S92"/>
              </w:rPr>
              <w:t>.3.</w:t>
            </w:r>
            <w:r>
              <w:rPr>
                <w:rFonts w:eastAsia="方正楷体_GBK"/>
              </w:rPr>
              <w:t>理解幂函数的图象与性质</w:t>
            </w:r>
            <w:r>
              <w:rPr>
                <w:rFonts w:ascii="NEU-BZ-S92" w:hAnsi="NEU-BZ-S92"/>
              </w:rPr>
              <w:t>,</w:t>
            </w:r>
            <w:r>
              <w:rPr>
                <w:rFonts w:eastAsia="方正楷体_GBK"/>
              </w:rPr>
              <w:t>会识图与作图</w:t>
            </w:r>
            <w:r>
              <w:rPr>
                <w:rFonts w:ascii="NEU-BZ-S92" w:hAnsi="NEU-BZ-S92"/>
              </w:rPr>
              <w:t>.4.</w:t>
            </w:r>
            <w:r>
              <w:rPr>
                <w:rFonts w:eastAsia="方正楷体_GBK"/>
              </w:rPr>
              <w:t>以二次函数、幂函数为载体</w:t>
            </w:r>
            <w:r>
              <w:rPr>
                <w:rFonts w:ascii="NEU-BZ-S92" w:hAnsi="NEU-BZ-S92"/>
              </w:rPr>
              <w:t>,</w:t>
            </w:r>
            <w:r>
              <w:rPr>
                <w:rFonts w:eastAsia="方正楷体_GBK"/>
              </w:rPr>
              <w:t>考查函数性质及应用是高考热点</w:t>
            </w:r>
            <w:r>
              <w:rPr>
                <w:rFonts w:ascii="NEU-BZ-S92" w:hAnsi="NEU-BZ-S92"/>
              </w:rPr>
              <w:t>.5.</w:t>
            </w:r>
            <w:r>
              <w:rPr>
                <w:rFonts w:eastAsia="方正楷体_GBK"/>
              </w:rPr>
              <w:t>高考对本节主要考查二次函数的单调区间、最值以及有关参数的范围等问题</w:t>
            </w:r>
            <w:r>
              <w:rPr>
                <w:rFonts w:ascii="NEU-BZ-S92" w:hAnsi="NEU-BZ-S92"/>
              </w:rPr>
              <w:t>,</w:t>
            </w:r>
            <w:r>
              <w:rPr>
                <w:rFonts w:eastAsia="方正楷体_GBK"/>
              </w:rPr>
              <w:t>对幂函数的考查是以幂函数的图象为载体</w:t>
            </w:r>
            <w:r>
              <w:rPr>
                <w:rFonts w:ascii="NEU-BZ-S92" w:hAnsi="NEU-BZ-S92"/>
              </w:rPr>
              <w:t>,</w:t>
            </w:r>
            <w:r>
              <w:rPr>
                <w:rFonts w:eastAsia="方正楷体_GBK"/>
              </w:rPr>
              <w:t>研究幂函数的性质</w:t>
            </w:r>
            <w:r>
              <w:rPr>
                <w:rFonts w:ascii="NEU-BZ-S92" w:hAnsi="NEU-BZ-S92"/>
              </w:rPr>
              <w:t>,</w:t>
            </w:r>
            <w:r>
              <w:rPr>
                <w:rFonts w:eastAsia="方正楷体_GBK"/>
              </w:rPr>
              <w:t>分值约为</w:t>
            </w:r>
            <w:r>
              <w:rPr>
                <w:rFonts w:ascii="NEU-BZ-S92" w:hAnsi="NEU-BZ-S92"/>
              </w:rPr>
              <w:t>5</w:t>
            </w:r>
            <w:r>
              <w:rPr>
                <w:rFonts w:eastAsia="方正楷体_GBK"/>
              </w:rPr>
              <w:t>分</w:t>
            </w:r>
            <w:r>
              <w:rPr>
                <w:rFonts w:ascii="NEU-BZ-S92" w:hAnsi="NEU-BZ-S92"/>
              </w:rPr>
              <w:t>,</w:t>
            </w:r>
            <w:r>
              <w:rPr>
                <w:rFonts w:eastAsia="方正楷体_GBK"/>
              </w:rPr>
              <w:t>属中低档题</w:t>
            </w:r>
            <w:r>
              <w:rPr>
                <w:rFonts w:ascii="NEU-BZ-S92" w:hAnsi="NEU-BZ-S92"/>
              </w:rPr>
              <w:t>.</w:t>
            </w:r>
          </w:p>
        </w:tc>
      </w:tr>
    </w:tbl>
    <w:p w:rsidR="00306DAF" w:rsidP="00306DAF">
      <w:pPr>
        <w:spacing w:line="276" w:lineRule="auto"/>
        <w:jc w:val="center"/>
      </w:pPr>
      <w:r>
        <w:rPr>
          <w:rFonts w:eastAsia="方正大黑_GBK"/>
          <w:sz w:val="32"/>
        </w:rPr>
        <w:t>破考点</w:t>
      </w:r>
    </w:p>
    <w:p w:rsidR="00306DAF" w:rsidP="00306DAF">
      <w:pPr>
        <w:spacing w:line="276" w:lineRule="auto"/>
        <w:jc w:val="center"/>
      </w:pPr>
      <w:r>
        <w:rPr>
          <w:rFonts w:eastAsia="方正大黑_GBK"/>
          <w:sz w:val="32"/>
        </w:rPr>
        <w:t>【考点集训】</w:t>
      </w:r>
    </w:p>
    <w:p w:rsidR="00306DAF" w:rsidRPr="00195FCE" w:rsidP="00306DAF">
      <w:pPr>
        <w:spacing w:line="276" w:lineRule="auto"/>
        <w:rPr>
          <w:sz w:val="32"/>
          <w:szCs w:val="32"/>
        </w:rPr>
      </w:pPr>
      <w:r w:rsidRPr="00195FCE">
        <w:rPr>
          <w:rFonts w:eastAsia="方正大黑_GBK"/>
          <w:sz w:val="32"/>
          <w:szCs w:val="32"/>
        </w:rPr>
        <w:t>考点一</w:t>
      </w:r>
      <w:r w:rsidRPr="00195FCE">
        <w:rPr>
          <w:rFonts w:ascii="NEU-BZ-S92" w:hAnsi="NEU-BZ-S92"/>
          <w:sz w:val="32"/>
          <w:szCs w:val="32"/>
        </w:rPr>
        <w:t>　</w:t>
      </w:r>
      <w:r w:rsidRPr="00195FCE">
        <w:rPr>
          <w:rFonts w:eastAsia="方正大黑_GBK"/>
          <w:sz w:val="32"/>
          <w:szCs w:val="32"/>
        </w:rPr>
        <w:t>二次函数</w:t>
      </w:r>
      <w:r w:rsidRPr="00195FCE">
        <w:rPr>
          <w:rFonts w:ascii="NEU-BZ-S92" w:hAnsi="NEU-BZ-S92"/>
          <w:sz w:val="32"/>
          <w:szCs w:val="32"/>
        </w:rPr>
        <w:t>　　　　　　　</w:t>
      </w:r>
      <w:r w:rsidRPr="00195FCE">
        <w:rPr>
          <w:sz w:val="32"/>
          <w:szCs w:val="32"/>
        </w:rPr>
        <w:t xml:space="preserve"> </w:t>
      </w:r>
      <w:r w:rsidRPr="00195FCE">
        <w:rPr>
          <w:rFonts w:ascii="NEU-BZ-S92" w:hAnsi="NEU-BZ-S92"/>
          <w:sz w:val="32"/>
          <w:szCs w:val="32"/>
        </w:rPr>
        <w:t>　　　　　　</w:t>
      </w:r>
      <w:r w:rsidRPr="00195FCE">
        <w:rPr>
          <w:sz w:val="32"/>
          <w:szCs w:val="32"/>
        </w:rPr>
        <w:t xml:space="preserve"> </w:t>
      </w:r>
      <w:r w:rsidRPr="00195FCE">
        <w:rPr>
          <w:rFonts w:ascii="NEU-BZ-S92" w:hAnsi="NEU-BZ-S92"/>
          <w:sz w:val="32"/>
          <w:szCs w:val="32"/>
        </w:rPr>
        <w:t>　　　　　　</w:t>
      </w:r>
      <w:r w:rsidRPr="00195FCE">
        <w:rPr>
          <w:sz w:val="32"/>
          <w:szCs w:val="32"/>
        </w:rPr>
        <w:t xml:space="preserve"> 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1.(2017</w:t>
      </w:r>
      <w:r>
        <w:rPr>
          <w:rFonts w:eastAsia="方正黑体_GBK"/>
        </w:rPr>
        <w:t>河北武邑第三次调研</w:t>
      </w:r>
      <w:r>
        <w:rPr>
          <w:rFonts w:ascii="NEU-BZ-S92" w:hAnsi="NEU-BZ-S92"/>
        </w:rPr>
        <w:t>,9)</w:t>
      </w:r>
      <w:r>
        <w:t>已知定义在</w:t>
      </w:r>
      <w:r>
        <w:rPr>
          <w:rFonts w:ascii="NEU-HZ-S92" w:hAnsi="NEU-HZ-S92"/>
        </w:rPr>
        <w:t>R</w:t>
      </w:r>
      <w:r>
        <w:t>上的奇函数</w:t>
      </w:r>
      <w:r>
        <w:rPr>
          <w:rFonts w:ascii="NEU-BZ-S92" w:hAnsi="NEU-BZ-S92"/>
        </w:rPr>
        <w:t>f(x)</w:t>
      </w:r>
      <w:r>
        <w:t>满足</w:t>
      </w:r>
      <w:r>
        <w:rPr>
          <w:rFonts w:ascii="NEU-BZ-S92" w:hAnsi="NEU-BZ-S92"/>
        </w:rPr>
        <w:t>:</w:t>
      </w:r>
      <w:r>
        <w:t>当</w:t>
      </w:r>
      <w:r>
        <w:rPr>
          <w:rFonts w:ascii="NEU-BZ-S92" w:hAnsi="NEU-BZ-S92"/>
        </w:rPr>
        <w:t>x</w:t>
      </w:r>
      <w:r>
        <w:rPr>
          <w:rFonts w:eastAsia="NEU-BZ-S92"/>
        </w:rPr>
        <w:t>≥</w:t>
      </w:r>
      <w:r>
        <w:rPr>
          <w:rFonts w:ascii="NEU-BZ-S92" w:hAnsi="NEU-BZ-S92"/>
        </w:rPr>
        <w:t>0</w:t>
      </w:r>
      <w:r>
        <w:t>时</w:t>
      </w:r>
      <w:r>
        <w:rPr>
          <w:rFonts w:ascii="NEU-BZ-S92" w:hAnsi="NEU-BZ-S92"/>
        </w:rPr>
        <w:t>,</w:t>
      </w:r>
      <w:r>
        <w:t xml:space="preserve"> </w:t>
      </w:r>
      <w:r>
        <w:rPr>
          <w:rFonts w:ascii="NEU-BZ-S92" w:hAnsi="NEU-BZ-S92"/>
        </w:rPr>
        <w:t>f(x)=x</w:t>
      </w:r>
      <w:r>
        <w:rPr>
          <w:rFonts w:ascii="NEU-BZ-S92" w:hAnsi="NEU-BZ-S92"/>
          <w:vertAlign w:val="superscript"/>
        </w:rPr>
        <w:t>3</w:t>
      </w:r>
      <w:r>
        <w:rPr>
          <w:rFonts w:ascii="NEU-BZ-S92" w:hAnsi="NEU-BZ-S92"/>
        </w:rPr>
        <w:t>,</w:t>
      </w:r>
      <w:r>
        <w:t>若不等式</w:t>
      </w:r>
      <w:r>
        <w:rPr>
          <w:rFonts w:ascii="NEU-BZ-S92" w:hAnsi="NEU-BZ-S92"/>
        </w:rPr>
        <w:t>f(-4t)&gt;f(2m+mt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)</w:t>
      </w:r>
      <w:r>
        <w:t>对任意实数</w:t>
      </w:r>
      <w:r>
        <w:rPr>
          <w:rFonts w:ascii="NEU-BZ-S92" w:hAnsi="NEU-BZ-S92"/>
        </w:rPr>
        <w:t>t</w:t>
      </w:r>
      <w:r>
        <w:t>恒成立</w:t>
      </w:r>
      <w:r>
        <w:rPr>
          <w:rFonts w:ascii="NEU-BZ-S92" w:hAnsi="NEU-BZ-S92"/>
        </w:rPr>
        <w:t>,</w:t>
      </w:r>
      <w:r>
        <w:t>则实数</w:t>
      </w:r>
      <w:r>
        <w:rPr>
          <w:rFonts w:ascii="NEU-BZ-S92" w:hAnsi="NEU-BZ-S92"/>
        </w:rPr>
        <w:t>m</w:t>
      </w:r>
      <w:r>
        <w:t>的取值范围是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A.(-∞,-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)</w:t>
      </w:r>
      <w:r>
        <w:tab/>
      </w:r>
      <w:r>
        <w:rPr>
          <w:rFonts w:ascii="NEU-BZ-S92" w:hAnsi="NEU-BZ-S92"/>
        </w:rPr>
        <w:t>B.(-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,0)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C.(-∞,0)</w:t>
      </w:r>
      <w:r>
        <w:rPr>
          <w:rFonts w:eastAsia="NEU-BZ-S92"/>
        </w:rPr>
        <w:t>∪</w:t>
      </w:r>
      <w:r>
        <w:rPr>
          <w:rFonts w:ascii="NEU-BZ-S92" w:hAnsi="NEU-BZ-S92"/>
        </w:rPr>
        <w:t>(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,+∞)</w:t>
      </w:r>
      <w:r>
        <w:tab/>
      </w:r>
      <w:r>
        <w:rPr>
          <w:rFonts w:ascii="NEU-BZ-S92" w:hAnsi="NEU-BZ-S92"/>
        </w:rPr>
        <w:t>D.(-∞,-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)</w:t>
      </w:r>
      <w:r>
        <w:rPr>
          <w:rFonts w:eastAsia="NEU-BZ-S92"/>
        </w:rPr>
        <w:t>∪</w:t>
      </w:r>
      <w:r>
        <w:rPr>
          <w:rFonts w:ascii="NEU-BZ-S92" w:hAnsi="NEU-BZ-S92"/>
        </w:rPr>
        <w:t>(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,+∞)</w:t>
      </w:r>
    </w:p>
    <w:p w:rsidR="00306DAF" w:rsidP="00306DA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2.(2018</w:t>
      </w:r>
      <w:r>
        <w:rPr>
          <w:rFonts w:eastAsia="方正黑体_GBK"/>
        </w:rPr>
        <w:t>北京东城二十七中期中</w:t>
      </w:r>
      <w:r>
        <w:rPr>
          <w:rFonts w:ascii="NEU-BZ-S92" w:hAnsi="NEU-BZ-S92"/>
        </w:rPr>
        <w:t>,13)</w:t>
      </w:r>
      <w:r>
        <w:t>已知函数</w:t>
      </w:r>
      <w:r>
        <w:rPr>
          <w:rFonts w:ascii="NEU-BZ-S92" w:hAnsi="NEU-BZ-S92"/>
        </w:rPr>
        <w:t>f(x)=ax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+bx+1(a</w:t>
      </w:r>
      <w:r>
        <w:t>、</w:t>
      </w:r>
      <w:r>
        <w:rPr>
          <w:rFonts w:ascii="NEU-BZ-S92" w:hAnsi="NEU-BZ-S92"/>
        </w:rPr>
        <w:t>b</w:t>
      </w:r>
      <w:r>
        <w:t>为实数</w:t>
      </w:r>
      <w:r>
        <w:rPr>
          <w:rFonts w:ascii="NEU-BZ-S92" w:hAnsi="NEU-BZ-S92"/>
        </w:rPr>
        <w:t>,a</w:t>
      </w:r>
      <w:r>
        <w:rPr>
          <w:rFonts w:eastAsia="NEU-BZ-S92"/>
        </w:rPr>
        <w:t>≠</w:t>
      </w:r>
      <w:r>
        <w:rPr>
          <w:rFonts w:ascii="NEU-BZ-S92" w:hAnsi="NEU-BZ-S92"/>
        </w:rPr>
        <w:t>0,x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),</w:t>
      </w:r>
      <w:r>
        <w:t>若</w:t>
      </w:r>
      <w:r>
        <w:rPr>
          <w:rFonts w:ascii="NEU-BZ-S92" w:hAnsi="NEU-BZ-S92"/>
        </w:rPr>
        <w:t>f(-1)=0,</w:t>
      </w:r>
      <w:r>
        <w:t>且函数</w:t>
      </w:r>
      <w:r>
        <w:rPr>
          <w:rFonts w:ascii="NEU-BZ-S92" w:hAnsi="NEU-BZ-S92"/>
        </w:rPr>
        <w:t>f(x)</w:t>
      </w:r>
      <w:r>
        <w:t>的值域为</w:t>
      </w:r>
      <w:r>
        <w:rPr>
          <w:rFonts w:ascii="NEU-BZ-S92" w:hAnsi="NEU-BZ-S92"/>
        </w:rPr>
        <w:t>[0,+∞),</w:t>
      </w:r>
      <w:r>
        <w:t>则</w:t>
      </w:r>
      <w:r>
        <w:rPr>
          <w:rFonts w:ascii="NEU-BZ-S92" w:hAnsi="NEU-BZ-S92"/>
        </w:rPr>
        <w:t>f(x)</w:t>
      </w:r>
      <w:r>
        <w:t>的表达式为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,</w:t>
      </w:r>
      <w:r>
        <w:t>当</w:t>
      </w:r>
      <w:r>
        <w:rPr>
          <w:rFonts w:ascii="NEU-BZ-S92" w:hAnsi="NEU-BZ-S92"/>
        </w:rPr>
        <w:t>x</w:t>
      </w:r>
      <w:r>
        <w:rPr>
          <w:rFonts w:eastAsia="NEU-BZ-S92"/>
        </w:rPr>
        <w:t>∈</w:t>
      </w:r>
      <w:r>
        <w:rPr>
          <w:rFonts w:ascii="NEU-BZ-S92" w:hAnsi="NEU-BZ-S92"/>
        </w:rPr>
        <w:t>[-2,2]</w:t>
      </w:r>
      <w:r>
        <w:t>时</w:t>
      </w:r>
      <w:r>
        <w:rPr>
          <w:rFonts w:ascii="NEU-BZ-S92" w:hAnsi="NEU-BZ-S92"/>
        </w:rPr>
        <w:t>,g(x)=f(x)-kx</w:t>
      </w:r>
      <w:r>
        <w:t>是单调函数</w:t>
      </w:r>
      <w:r>
        <w:rPr>
          <w:rFonts w:ascii="NEU-BZ-S92" w:hAnsi="NEU-BZ-S92"/>
        </w:rPr>
        <w:t>,</w:t>
      </w:r>
      <w:r>
        <w:t>则实数</w:t>
      </w:r>
      <w:r>
        <w:rPr>
          <w:rFonts w:ascii="NEU-BZ-S92" w:hAnsi="NEU-BZ-S92"/>
        </w:rPr>
        <w:t>k</w:t>
      </w:r>
      <w:r>
        <w:t>的取值范围是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306DAF" w:rsidP="00306DA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f(x)=x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+2x+1;(-∞,-2]</w:t>
      </w:r>
      <w:r>
        <w:rPr>
          <w:rFonts w:eastAsia="NEU-BZ-S92"/>
        </w:rPr>
        <w:t>∪</w:t>
      </w:r>
      <w:r>
        <w:rPr>
          <w:rFonts w:ascii="NEU-BZ-S92" w:hAnsi="NEU-BZ-S92"/>
        </w:rPr>
        <w:t>[6,+∞)</w:t>
      </w:r>
    </w:p>
    <w:p w:rsidR="00306DAF" w:rsidRPr="00195FCE" w:rsidP="00306DAF">
      <w:pPr>
        <w:spacing w:line="276" w:lineRule="auto"/>
        <w:rPr>
          <w:sz w:val="32"/>
          <w:szCs w:val="32"/>
        </w:rPr>
      </w:pPr>
      <w:r w:rsidRPr="00195FCE">
        <w:rPr>
          <w:rFonts w:eastAsia="方正大黑_GBK"/>
          <w:sz w:val="32"/>
          <w:szCs w:val="32"/>
        </w:rPr>
        <w:t>考点二</w:t>
      </w:r>
      <w:r w:rsidRPr="00195FCE">
        <w:rPr>
          <w:rFonts w:ascii="NEU-BZ-S92" w:hAnsi="NEU-BZ-S92"/>
          <w:sz w:val="32"/>
          <w:szCs w:val="32"/>
        </w:rPr>
        <w:t>　</w:t>
      </w:r>
      <w:r w:rsidRPr="00195FCE">
        <w:rPr>
          <w:rFonts w:eastAsia="方正大黑_GBK"/>
          <w:sz w:val="32"/>
          <w:szCs w:val="32"/>
        </w:rPr>
        <w:t>幂函数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福建模拟</w:t>
      </w:r>
      <w:r>
        <w:rPr>
          <w:rFonts w:ascii="NEU-BZ-S92" w:hAnsi="NEU-BZ-S92"/>
        </w:rPr>
        <w:t>,3)</w:t>
      </w:r>
      <w:r>
        <w:t>已知</w:t>
      </w:r>
      <w:r>
        <w:rPr>
          <w:rFonts w:ascii="NEU-BZ-S92" w:hAnsi="NEU-BZ-S92"/>
        </w:rPr>
        <w:t>a=0.4</w:t>
      </w:r>
      <w:r>
        <w:rPr>
          <w:rFonts w:ascii="NEU-BZ-S92" w:hAnsi="NEU-BZ-S92"/>
          <w:vertAlign w:val="superscript"/>
        </w:rPr>
        <w:t>0.3</w:t>
      </w:r>
      <w:r>
        <w:rPr>
          <w:rFonts w:ascii="NEU-BZ-S92" w:hAnsi="NEU-BZ-S92"/>
        </w:rPr>
        <w:t>,b=0.3</w:t>
      </w:r>
      <w:r>
        <w:rPr>
          <w:rFonts w:ascii="NEU-BZ-S92" w:hAnsi="NEU-BZ-S92"/>
          <w:vertAlign w:val="superscript"/>
        </w:rPr>
        <w:t>0.4</w:t>
      </w:r>
      <w:r>
        <w:rPr>
          <w:rFonts w:ascii="NEU-BZ-S92" w:hAnsi="NEU-BZ-S92"/>
        </w:rPr>
        <w:t>,c=0.3</w:t>
      </w:r>
      <w:r>
        <w:rPr>
          <w:rFonts w:ascii="NEU-BZ-S92" w:hAnsi="NEU-BZ-S92"/>
          <w:vertAlign w:val="superscript"/>
        </w:rPr>
        <w:t>-0.2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A.b&lt;a&lt;c</w:t>
      </w:r>
      <w:r>
        <w:tab/>
      </w:r>
      <w:r>
        <w:rPr>
          <w:rFonts w:ascii="NEU-BZ-S92" w:hAnsi="NEU-BZ-S92"/>
        </w:rPr>
        <w:t>B.b&lt;c&lt;a</w:t>
      </w:r>
      <w:r>
        <w:tab/>
      </w:r>
      <w:r>
        <w:rPr>
          <w:rFonts w:ascii="NEU-BZ-S92" w:hAnsi="NEU-BZ-S92"/>
        </w:rPr>
        <w:t>C.c&lt;b&lt;a</w:t>
      </w:r>
      <w:r>
        <w:tab/>
      </w:r>
      <w:r>
        <w:rPr>
          <w:rFonts w:ascii="NEU-BZ-S92" w:hAnsi="NEU-BZ-S92"/>
        </w:rPr>
        <w:t>D.a&lt;b&lt;c</w:t>
      </w:r>
    </w:p>
    <w:p w:rsidR="00306DAF" w:rsidP="00306DA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2.(2018</w:t>
      </w:r>
      <w:r>
        <w:rPr>
          <w:rFonts w:eastAsia="方正黑体_GBK"/>
        </w:rPr>
        <w:t>湖北鄂东南省级示范高中教育教学改革联盟联考</w:t>
      </w:r>
      <w:r>
        <w:rPr>
          <w:rFonts w:ascii="NEU-BZ-S92" w:hAnsi="NEU-BZ-S92"/>
        </w:rPr>
        <w:t>,4)</w:t>
      </w:r>
      <w:r>
        <w:t>若幂函数</w:t>
      </w:r>
      <w:r>
        <w:rPr>
          <w:rFonts w:ascii="NEU-BZ-S92" w:hAnsi="NEU-BZ-S92"/>
        </w:rPr>
        <w:t>y=x</w:t>
      </w:r>
      <w:r>
        <w:rPr>
          <w:rFonts w:ascii="NEU-BZ-S92" w:hAnsi="NEU-BZ-S92"/>
          <w:vertAlign w:val="superscript"/>
        </w:rPr>
        <w:t>-1</w:t>
      </w:r>
      <w:r>
        <w:rPr>
          <w:rFonts w:ascii="NEU-BZ-S92" w:hAnsi="NEU-BZ-S92"/>
        </w:rPr>
        <w:t>,y=x</w:t>
      </w:r>
      <w:r>
        <w:rPr>
          <w:rFonts w:ascii="NEU-BZ-S92" w:hAnsi="NEU-BZ-S92"/>
          <w:vertAlign w:val="superscript"/>
        </w:rPr>
        <w:t>m</w:t>
      </w:r>
      <w:r>
        <w:t>与</w:t>
      </w:r>
      <w:r>
        <w:rPr>
          <w:rFonts w:ascii="NEU-BZ-S92" w:hAnsi="NEU-BZ-S92"/>
        </w:rPr>
        <w:t>y=x</w:t>
      </w:r>
      <w:r>
        <w:rPr>
          <w:rFonts w:ascii="NEU-BZ-S92" w:hAnsi="NEU-BZ-S92"/>
          <w:vertAlign w:val="superscript"/>
        </w:rPr>
        <w:t>n</w:t>
      </w:r>
      <w:r>
        <w:t>在第一象限内的图象如图所示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m</w:t>
      </w:r>
      <w:r>
        <w:t>与</w:t>
      </w:r>
      <w:r>
        <w:rPr>
          <w:rFonts w:ascii="NEU-BZ-S92" w:hAnsi="NEU-BZ-S92"/>
        </w:rPr>
        <w:t>n</w:t>
      </w:r>
      <w:r>
        <w:t>的取值情况为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306DAF" w:rsidP="00306DAF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088280" cy="978480"/>
            <wp:effectExtent l="0" t="0" r="0" b="0"/>
            <wp:docPr id="62" name="19bkb5ws83.jpg" descr="id:21475216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280" cy="97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6DAF" w:rsidP="00306DAF">
      <w:pPr>
        <w:spacing w:line="276" w:lineRule="auto"/>
      </w:pPr>
      <w:r>
        <w:rPr>
          <w:rFonts w:ascii="NEU-BZ-S92" w:hAnsi="NEU-BZ-S92"/>
        </w:rPr>
        <w:t>A.-1&lt;m&lt;0&lt;n&lt;1</w:t>
      </w:r>
      <w:r>
        <w:tab/>
      </w:r>
      <w:r>
        <w:rPr>
          <w:rFonts w:ascii="NEU-BZ-S92" w:hAnsi="NEU-BZ-S92"/>
        </w:rPr>
        <w:t>B.-1&lt;n&lt;0&lt;m</w:t>
      </w:r>
      <w:r>
        <w:tab/>
      </w:r>
    </w:p>
    <w:p w:rsidR="00306DAF" w:rsidP="00306DAF">
      <w:pPr>
        <w:spacing w:line="276" w:lineRule="auto"/>
      </w:pPr>
      <w:r>
        <w:rPr>
          <w:rFonts w:ascii="NEU-BZ-S92" w:hAnsi="NEU-BZ-S92"/>
        </w:rPr>
        <w:t>C.-1&lt;m&lt;0&lt;n</w:t>
      </w:r>
      <w:r>
        <w:tab/>
      </w:r>
      <w:r w:rsidR="00557134">
        <w:rPr>
          <w:rFonts w:hint="eastAsia"/>
        </w:rPr>
        <w:t xml:space="preserve">    </w:t>
      </w:r>
      <w:r>
        <w:rPr>
          <w:rFonts w:ascii="NEU-BZ-S92" w:hAnsi="NEU-BZ-S92"/>
        </w:rPr>
        <w:t>D.-1&lt;n&lt;0&lt;m&lt;1</w:t>
      </w:r>
    </w:p>
    <w:p w:rsidR="00306DAF" w:rsidP="00306DA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306DAF" w:rsidP="00306DAF">
      <w:pPr>
        <w:spacing w:line="276" w:lineRule="auto"/>
      </w:pPr>
    </w:p>
    <w:p w:rsidR="00306DAF" w:rsidP="00306DAF">
      <w:pPr>
        <w:spacing w:line="276" w:lineRule="auto"/>
      </w:pPr>
    </w:p>
    <w:p w:rsidR="00306DAF" w:rsidP="00306DAF">
      <w:pPr>
        <w:spacing w:line="276" w:lineRule="auto"/>
      </w:pPr>
    </w:p>
    <w:p w:rsidR="00306DAF" w:rsidP="00306DAF">
      <w:pPr>
        <w:spacing w:line="276" w:lineRule="auto"/>
      </w:pPr>
    </w:p>
    <w:p w:rsidR="00306DAF" w:rsidP="00306DAF">
      <w:pPr>
        <w:spacing w:line="276" w:lineRule="auto"/>
      </w:pPr>
    </w:p>
    <w:p w:rsidR="00306DAF" w:rsidP="00306DAF">
      <w:pPr>
        <w:spacing w:line="276" w:lineRule="auto"/>
      </w:pPr>
    </w:p>
    <w:p w:rsidR="00306DAF" w:rsidP="00306DAF">
      <w:pPr>
        <w:spacing w:line="276" w:lineRule="auto"/>
        <w:jc w:val="center"/>
      </w:pPr>
      <w:r>
        <w:rPr>
          <w:rFonts w:eastAsia="方正大黑_GBK"/>
          <w:sz w:val="32"/>
        </w:rPr>
        <w:t>炼技法</w:t>
      </w:r>
    </w:p>
    <w:p w:rsidR="00306DAF" w:rsidP="00306DAF">
      <w:pPr>
        <w:spacing w:line="276" w:lineRule="auto"/>
        <w:jc w:val="center"/>
      </w:pPr>
      <w:r>
        <w:rPr>
          <w:rFonts w:eastAsia="方正大黑_GBK"/>
          <w:sz w:val="32"/>
        </w:rPr>
        <w:t>【方法集训】</w:t>
      </w:r>
    </w:p>
    <w:p w:rsidR="00306DAF" w:rsidRPr="00195FCE" w:rsidP="00306DAF">
      <w:pPr>
        <w:spacing w:line="276" w:lineRule="auto"/>
        <w:rPr>
          <w:rFonts w:ascii="方正大黑_GBK" w:eastAsia="方正大黑_GBK"/>
          <w:sz w:val="32"/>
          <w:szCs w:val="32"/>
        </w:rPr>
      </w:pPr>
      <w:r w:rsidRPr="00195FCE">
        <w:rPr>
          <w:rFonts w:ascii="方正大黑_GBK" w:eastAsia="方正大黑_GBK" w:hint="eastAsia"/>
          <w:sz w:val="32"/>
          <w:szCs w:val="32"/>
        </w:rPr>
        <w:t>方法</w:t>
      </w:r>
      <w:r w:rsidRPr="00195FCE">
        <w:rPr>
          <w:rFonts w:ascii="方正大黑_GBK" w:eastAsia="方正大黑_GBK" w:hAnsi="NEU-BZ-S92" w:hint="eastAsia"/>
          <w:sz w:val="32"/>
          <w:szCs w:val="32"/>
        </w:rPr>
        <w:t>1　</w:t>
      </w:r>
      <w:r w:rsidRPr="00195FCE">
        <w:rPr>
          <w:rFonts w:ascii="方正大黑_GBK" w:eastAsia="方正大黑_GBK" w:hint="eastAsia"/>
          <w:sz w:val="32"/>
          <w:szCs w:val="32"/>
        </w:rPr>
        <w:t>求二次函数在闭区间上的最值</w:t>
      </w:r>
      <w:r w:rsidRPr="00195FCE">
        <w:rPr>
          <w:rFonts w:ascii="方正大黑_GBK" w:eastAsia="方正大黑_GBK" w:hAnsi="NEU-BZ-S92" w:hint="eastAsia"/>
          <w:sz w:val="32"/>
          <w:szCs w:val="32"/>
        </w:rPr>
        <w:t>(</w:t>
      </w:r>
      <w:r w:rsidRPr="00195FCE">
        <w:rPr>
          <w:rFonts w:ascii="方正大黑_GBK" w:eastAsia="方正大黑_GBK" w:hint="eastAsia"/>
          <w:sz w:val="32"/>
          <w:szCs w:val="32"/>
        </w:rPr>
        <w:t>值域</w:t>
      </w:r>
      <w:r w:rsidRPr="00195FCE">
        <w:rPr>
          <w:rFonts w:ascii="方正大黑_GBK" w:eastAsia="方正大黑_GBK" w:hAnsi="NEU-BZ-S92" w:hint="eastAsia"/>
          <w:sz w:val="32"/>
          <w:szCs w:val="32"/>
        </w:rPr>
        <w:t>)</w:t>
      </w:r>
      <w:r w:rsidRPr="00195FCE">
        <w:rPr>
          <w:rFonts w:ascii="方正大黑_GBK" w:eastAsia="方正大黑_GBK" w:hint="eastAsia"/>
          <w:sz w:val="32"/>
          <w:szCs w:val="32"/>
        </w:rPr>
        <w:t>的方法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湖北荆州模拟</w:t>
      </w:r>
      <w:r>
        <w:rPr>
          <w:rFonts w:ascii="NEU-BZ-S92" w:hAnsi="NEU-BZ-S92"/>
        </w:rPr>
        <w:t>,8)</w:t>
      </w:r>
      <w:r>
        <w:t>二次函数</w:t>
      </w:r>
      <w:r>
        <w:rPr>
          <w:rFonts w:ascii="NEU-BZ-S92" w:hAnsi="NEU-BZ-S92"/>
        </w:rPr>
        <w:t>f(x)</w:t>
      </w:r>
      <w:r>
        <w:t>满足</w:t>
      </w:r>
      <w:r>
        <w:rPr>
          <w:rFonts w:ascii="NEU-BZ-S92" w:hAnsi="NEU-BZ-S92"/>
        </w:rPr>
        <w:t>f(x+2)=f(-x+2),</w:t>
      </w:r>
      <w:r>
        <w:t>又</w:t>
      </w:r>
      <w:r>
        <w:rPr>
          <w:rFonts w:ascii="NEU-BZ-S92" w:hAnsi="NEU-BZ-S92"/>
        </w:rPr>
        <w:t>f(0)=3,</w:t>
      </w:r>
      <w:r>
        <w:t xml:space="preserve"> </w:t>
      </w:r>
      <w:r>
        <w:rPr>
          <w:rFonts w:ascii="NEU-BZ-S92" w:hAnsi="NEU-BZ-S92"/>
        </w:rPr>
        <w:t>f(2)=1,</w:t>
      </w:r>
      <w:r>
        <w:t>若在</w:t>
      </w:r>
      <w:r>
        <w:rPr>
          <w:rFonts w:ascii="NEU-BZ-S92" w:hAnsi="NEU-BZ-S92"/>
        </w:rPr>
        <w:t>[0,m]</w:t>
      </w:r>
      <w:r>
        <w:t>上有最大值</w:t>
      </w:r>
      <w:r>
        <w:rPr>
          <w:rFonts w:ascii="NEU-BZ-S92" w:hAnsi="NEU-BZ-S92"/>
        </w:rPr>
        <w:t>3,</w:t>
      </w:r>
      <w:r>
        <w:t>最小值</w:t>
      </w:r>
      <w:r>
        <w:rPr>
          <w:rFonts w:ascii="NEU-BZ-S92" w:hAnsi="NEU-BZ-S92"/>
        </w:rPr>
        <w:t>1,</w:t>
      </w:r>
      <w:r>
        <w:t>则</w:t>
      </w:r>
      <w:r>
        <w:rPr>
          <w:rFonts w:ascii="NEU-BZ-S92" w:hAnsi="NEU-BZ-S92"/>
        </w:rPr>
        <w:t>m</w:t>
      </w:r>
      <w:r>
        <w:t>的取值范围是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A.(0,+∞)</w:t>
      </w:r>
      <w:r>
        <w:tab/>
      </w:r>
      <w:r>
        <w:rPr>
          <w:rFonts w:ascii="NEU-BZ-S92" w:hAnsi="NEU-BZ-S92"/>
        </w:rPr>
        <w:t>B.[2,+∞)</w:t>
      </w:r>
      <w:r>
        <w:tab/>
      </w:r>
      <w:r>
        <w:rPr>
          <w:rFonts w:ascii="NEU-BZ-S92" w:hAnsi="NEU-BZ-S92"/>
        </w:rPr>
        <w:t>C.(0,2]</w:t>
      </w:r>
      <w:r>
        <w:tab/>
      </w:r>
      <w:r>
        <w:rPr>
          <w:rFonts w:ascii="NEU-BZ-S92" w:hAnsi="NEU-BZ-S92"/>
        </w:rPr>
        <w:t>D.[2,4]</w:t>
      </w:r>
    </w:p>
    <w:p w:rsidR="00306DAF" w:rsidP="00306DA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306DAF" w:rsidRPr="00195FCE" w:rsidP="00306DAF">
      <w:pPr>
        <w:spacing w:line="276" w:lineRule="auto"/>
        <w:rPr>
          <w:rFonts w:ascii="方正大黑_GBK" w:eastAsia="方正大黑_GBK"/>
        </w:rPr>
      </w:pPr>
      <w:r>
        <w:rPr>
          <w:rFonts w:ascii="NEU-BZ-S92" w:hAnsi="NEU-BZ-S92"/>
        </w:rPr>
        <w:t>2.(2018</w:t>
      </w:r>
      <w:r>
        <w:rPr>
          <w:rFonts w:eastAsia="方正黑体_GBK"/>
        </w:rPr>
        <w:t>山东菏泽第一中学第一次月考</w:t>
      </w:r>
      <w:r>
        <w:rPr>
          <w:rFonts w:ascii="NEU-BZ-S92" w:hAnsi="NEU-BZ-S92"/>
        </w:rPr>
        <w:t>,16)</w:t>
      </w:r>
      <w:r>
        <w:t>已知函数</w:t>
      </w:r>
      <w:r>
        <w:rPr>
          <w:rFonts w:ascii="NEU-BZ-S92" w:hAnsi="NEU-BZ-S92"/>
        </w:rPr>
        <w:t>f(x)=x-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x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rPr>
          <w:rFonts w:ascii="NEU-BZ-S92" w:hAnsi="NEU-BZ-S92"/>
        </w:rPr>
        <w:t>,g(x)=x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-2ax+4,</w:t>
      </w:r>
      <w:r>
        <w:t>若对任意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∈</w:t>
      </w:r>
      <w:r>
        <w:rPr>
          <w:rFonts w:ascii="NEU-BZ-S92" w:hAnsi="NEU-BZ-S92"/>
        </w:rPr>
        <w:t>[0,1],</w:t>
      </w:r>
      <w:r>
        <w:t>存在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2</w:t>
      </w:r>
      <w:r>
        <w:rPr>
          <w:rFonts w:eastAsia="NEU-BZ-S92"/>
        </w:rPr>
        <w:t>∈</w:t>
      </w:r>
      <w:r>
        <w:rPr>
          <w:rFonts w:ascii="NEU-BZ-S92" w:hAnsi="NEU-BZ-S92"/>
        </w:rPr>
        <w:t>[1,2],</w:t>
      </w:r>
      <w:r>
        <w:t>使</w:t>
      </w:r>
      <w:r>
        <w:rPr>
          <w:rFonts w:ascii="NEU-BZ-S92" w:hAnsi="NEU-BZ-S92"/>
        </w:rPr>
        <w:t>f(x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)</w:t>
      </w:r>
      <w:r>
        <w:rPr>
          <w:rFonts w:eastAsia="NEU-BZ-S92"/>
        </w:rPr>
        <w:t>≥</w:t>
      </w:r>
      <w:r>
        <w:rPr>
          <w:rFonts w:ascii="NEU-BZ-S92" w:hAnsi="NEU-BZ-S92"/>
        </w:rPr>
        <w:t>g(x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),</w:t>
      </w:r>
      <w:r>
        <w:t>则</w:t>
      </w:r>
      <w:r w:rsidRPr="00195FCE">
        <w:rPr>
          <w:rFonts w:ascii="方正大黑_GBK" w:eastAsia="方正大黑_GBK" w:hint="eastAsia"/>
        </w:rPr>
        <w:t>实数</w:t>
      </w:r>
      <w:r w:rsidRPr="00195FCE">
        <w:rPr>
          <w:rFonts w:ascii="方正大黑_GBK" w:eastAsia="方正大黑_GBK" w:hAnsi="NEU-BZ-S92" w:hint="eastAsia"/>
        </w:rPr>
        <w:t>a</w:t>
      </w:r>
      <w:r w:rsidRPr="00195FCE">
        <w:rPr>
          <w:rFonts w:ascii="方正大黑_GBK" w:eastAsia="方正大黑_GBK" w:hint="eastAsia"/>
        </w:rPr>
        <w:t>的最小值是</w:t>
      </w:r>
      <w:r w:rsidRPr="00195FCE">
        <w:rPr>
          <w:rFonts w:ascii="方正大黑_GBK" w:eastAsia="方正大黑_GBK" w:hAnsi="NEU-BZ-S92" w:hint="eastAsia"/>
          <w:u w:val="single" w:color="000000"/>
        </w:rPr>
        <w:t>　　　　</w:t>
      </w:r>
      <w:r w:rsidRPr="00195FCE">
        <w:rPr>
          <w:rFonts w:ascii="方正大黑_GBK" w:eastAsia="方正大黑_GBK" w:hAnsi="NEU-BZ-S92" w:hint="eastAsia"/>
        </w:rPr>
        <w:t>.</w:t>
      </w:r>
      <w:r w:rsidRPr="00195FCE">
        <w:rPr>
          <w:rFonts w:ascii="方正大黑_GBK" w:eastAsia="方正大黑_GBK" w:hAnsi="NEU-BZ-S92" w:hint="eastAsia"/>
        </w:rPr>
        <w:t> </w:t>
      </w:r>
    </w:p>
    <w:p w:rsidR="00306DAF" w:rsidP="00306DA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</w:p>
    <w:p w:rsidR="00306DAF" w:rsidRPr="00195FCE" w:rsidP="00306DAF">
      <w:pPr>
        <w:spacing w:line="276" w:lineRule="auto"/>
        <w:rPr>
          <w:sz w:val="32"/>
          <w:szCs w:val="32"/>
        </w:rPr>
      </w:pPr>
      <w:r w:rsidRPr="00195FCE">
        <w:rPr>
          <w:rFonts w:eastAsia="方正黑体_GBK"/>
          <w:sz w:val="32"/>
          <w:szCs w:val="32"/>
        </w:rPr>
        <w:t>方法</w:t>
      </w:r>
      <w:r w:rsidRPr="00195FCE">
        <w:rPr>
          <w:rFonts w:ascii="NEU-BZ-S92" w:hAnsi="NEU-BZ-S92"/>
          <w:sz w:val="32"/>
          <w:szCs w:val="32"/>
        </w:rPr>
        <w:t>2</w:t>
      </w:r>
      <w:r w:rsidRPr="00195FCE">
        <w:rPr>
          <w:rFonts w:ascii="NEU-BZ-S92" w:hAnsi="NEU-BZ-S92"/>
          <w:sz w:val="32"/>
          <w:szCs w:val="32"/>
        </w:rPr>
        <w:t>　</w:t>
      </w:r>
      <w:r w:rsidRPr="00195FCE">
        <w:rPr>
          <w:rFonts w:eastAsia="方正黑体_GBK"/>
          <w:sz w:val="32"/>
          <w:szCs w:val="32"/>
        </w:rPr>
        <w:t>一元二次方程根的分布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湖北黄石港区期中</w:t>
      </w:r>
      <w:r>
        <w:rPr>
          <w:rFonts w:ascii="NEU-BZ-S92" w:hAnsi="NEU-BZ-S92"/>
        </w:rPr>
        <w:t>,10)</w:t>
      </w:r>
      <w:r>
        <w:t>已知一元二次方程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+mx+3=0(m</w:t>
      </w:r>
      <w:r>
        <w:rPr>
          <w:rFonts w:eastAsia="NEU-BZ-S92"/>
        </w:rPr>
        <w:t>∈</w:t>
      </w:r>
      <w:r>
        <w:rPr>
          <w:rFonts w:ascii="NEU-HZ-S92" w:hAnsi="NEU-HZ-S92"/>
        </w:rPr>
        <w:t>Z</w:t>
      </w:r>
      <w:r>
        <w:rPr>
          <w:rFonts w:ascii="NEU-BZ-S92" w:hAnsi="NEU-BZ-S92"/>
        </w:rPr>
        <w:t>)</w:t>
      </w:r>
      <w:r>
        <w:t>有两个实数根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0&lt;x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&lt;2&lt;x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&lt;4,</w:t>
      </w:r>
      <w:r>
        <w:t>则</w:t>
      </w:r>
      <w:r>
        <w:rPr>
          <w:rFonts w:ascii="NEU-BZ-S92" w:hAnsi="NEU-BZ-S92"/>
        </w:rPr>
        <w:t>m</w:t>
      </w:r>
      <w:r>
        <w:t>的值为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A.-4</w:t>
      </w:r>
      <w:r>
        <w:tab/>
      </w:r>
      <w:r>
        <w:rPr>
          <w:rFonts w:ascii="NEU-BZ-S92" w:hAnsi="NEU-BZ-S92"/>
        </w:rPr>
        <w:t>B.-5</w:t>
      </w:r>
      <w:r>
        <w:tab/>
      </w:r>
      <w:r>
        <w:rPr>
          <w:rFonts w:ascii="NEU-BZ-S92" w:hAnsi="NEU-BZ-S92"/>
        </w:rPr>
        <w:t>C.-6</w:t>
      </w:r>
      <w:r>
        <w:tab/>
      </w:r>
      <w:r>
        <w:rPr>
          <w:rFonts w:ascii="NEU-BZ-S92" w:hAnsi="NEU-BZ-S92"/>
        </w:rPr>
        <w:t>D.-7</w:t>
      </w:r>
    </w:p>
    <w:p w:rsidR="00306DAF" w:rsidP="00306DA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2.</w:t>
      </w:r>
      <w:r>
        <w:t>方程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+ax-2=0</w:t>
      </w:r>
      <w:r>
        <w:t>在区间</w:t>
      </w:r>
      <w:r>
        <w:rPr>
          <w:rFonts w:ascii="NEU-BZ-S92" w:hAnsi="NEU-BZ-S92"/>
        </w:rPr>
        <w:t>[1,5]</w:t>
      </w:r>
      <w:r>
        <w:t>上有解</w:t>
      </w:r>
      <w:r>
        <w:rPr>
          <w:rFonts w:ascii="NEU-BZ-S92" w:hAnsi="NEU-BZ-S92"/>
        </w:rPr>
        <w:t>,</w:t>
      </w:r>
      <w:r>
        <w:t>则实数</w:t>
      </w:r>
      <w:r>
        <w:rPr>
          <w:rFonts w:ascii="NEU-BZ-S92" w:hAnsi="NEU-BZ-S92"/>
        </w:rPr>
        <w:t>a</w:t>
      </w:r>
      <w:r>
        <w:t>的取值范围为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A.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23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r>
              <m:rPr>
                <m:nor/>
              </m:rPr>
              <w:rPr>
                <w:rFonts w:ascii="Cambria Math"/>
                <w:szCs w:val="18"/>
              </w:rPr>
              <m:t>∞</m:t>
            </m:r>
          </m:e>
        </m:d>
      </m:oMath>
      <w:r>
        <w:tab/>
      </w:r>
      <w:r>
        <w:rPr>
          <w:rFonts w:ascii="NEU-BZ-S92" w:hAnsi="NEU-BZ-S92"/>
        </w:rPr>
        <w:t>B.(1,+∞)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C.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23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e>
        </m:d>
      </m:oMath>
      <w:r>
        <w:tab/>
      </w:r>
      <w:r>
        <w:rPr>
          <w:rFonts w:ascii="NEU-BZ-S92" w:hAnsi="NEU-BZ-S92"/>
        </w:rPr>
        <w:t>D.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nor/>
              </m:rPr>
              <w:rPr>
                <w:rFonts w:ascii="Cambria Math"/>
                <w:szCs w:val="18"/>
              </w:rPr>
              <m:t>∞</m:t>
            </m:r>
            <m:r>
              <m:rPr>
                <m:nor/>
              </m:rPr>
              <w:rPr>
                <w:rFonts w:ascii="Cambria Math"/>
                <w:szCs w:val="18"/>
              </w:rPr>
              <m:t>,-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23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den>
            </m:f>
          </m:e>
        </m:d>
      </m:oMath>
    </w:p>
    <w:p w:rsidR="00306DAF" w:rsidP="00306DA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3.(2017</w:t>
      </w:r>
      <w:r>
        <w:rPr>
          <w:rFonts w:eastAsia="方正黑体_GBK"/>
        </w:rPr>
        <w:t>河南洛阳期中</w:t>
      </w:r>
      <w:r>
        <w:rPr>
          <w:rFonts w:ascii="NEU-BZ-S92" w:hAnsi="NEU-BZ-S92"/>
        </w:rPr>
        <w:t>,19)</w:t>
      </w:r>
      <w:r>
        <w:t>已知方程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+2(a+2)x+a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-1=0.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(1)</w:t>
      </w:r>
      <w:r>
        <w:t>当该方程有两个负根时</w:t>
      </w:r>
      <w:r>
        <w:rPr>
          <w:rFonts w:ascii="NEU-BZ-S92" w:hAnsi="NEU-BZ-S92"/>
        </w:rPr>
        <w:t>,</w:t>
      </w:r>
      <w:r>
        <w:t>求实数</w:t>
      </w:r>
      <w:r>
        <w:rPr>
          <w:rFonts w:ascii="NEU-BZ-S92" w:hAnsi="NEU-BZ-S92"/>
        </w:rPr>
        <w:t>a</w:t>
      </w:r>
      <w:r>
        <w:t>的取值范围</w:t>
      </w:r>
      <w:r>
        <w:rPr>
          <w:rFonts w:ascii="NEU-BZ-S92" w:hAnsi="NEU-BZ-S92"/>
        </w:rPr>
        <w:t>;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(2)</w:t>
      </w:r>
      <w:r>
        <w:t>当该方程有一个正根和一个负根时</w:t>
      </w:r>
      <w:r>
        <w:rPr>
          <w:rFonts w:ascii="NEU-BZ-S92" w:hAnsi="NEU-BZ-S92"/>
        </w:rPr>
        <w:t>,</w:t>
      </w:r>
      <w:r>
        <w:t>求实数</w:t>
      </w:r>
      <w:r>
        <w:rPr>
          <w:rFonts w:ascii="NEU-BZ-S92" w:hAnsi="NEU-BZ-S92"/>
        </w:rPr>
        <w:t>a</w:t>
      </w:r>
      <w:r>
        <w:t>的取值范围</w:t>
      </w:r>
      <w:r>
        <w:rPr>
          <w:rFonts w:ascii="NEU-BZ-S92" w:hAnsi="NEU-BZ-S92"/>
        </w:rPr>
        <w:t>.</w:t>
      </w:r>
    </w:p>
    <w:p w:rsidR="00306DAF" w:rsidP="00306DAF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t>由题意知</w:t>
      </w:r>
      <w:r>
        <w:rPr>
          <w:rFonts w:ascii="NEU-BZ-S92" w:hAnsi="NEU-BZ-S92"/>
        </w:rPr>
        <w:t>,Δ=4(a+2)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-4(a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-1)=16a+20.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(1)∵</w:t>
      </w:r>
      <w:r>
        <w:t>方程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+2(a+2)x+a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-1=0</w:t>
      </w:r>
      <w:r>
        <w:t>有两个负根</w:t>
      </w:r>
      <w:r>
        <w:rPr>
          <w:rFonts w:ascii="NEU-BZ-S92" w:hAnsi="NEU-BZ-S92"/>
        </w:rPr>
        <w:t>,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∴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Δ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=16</m:t>
                  </m:r>
                  <m:r>
                    <w:rPr>
                      <w:rFonts w:ascii="Cambria Math" w:hAnsi="Cambria Math"/>
                      <w:szCs w:val="1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+20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+2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&lt;</m:t>
                  </m:r>
                  <m: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w:rPr>
                      <w:rFonts w:ascii="Cambria Math"/>
                      <w:szCs w:val="18"/>
                    </w:rPr>
                    <m:t>&gt;0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解得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5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4</m:t>
                      </m:r>
                    </m:den>
                  </m:f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&gt;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&gt;</m:t>
                  </m:r>
                  <m: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或</m:t>
                  </m:r>
                  <m:r>
                    <w:rPr>
                      <w:rFonts w:ascii="Cambria Math" w:hAnsi="Cambria Math"/>
                      <w:szCs w:val="1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&lt;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</w:p>
    <w:p w:rsidR="00306DAF" w:rsidP="00306DAF">
      <w:pPr>
        <w:spacing w:line="276" w:lineRule="auto"/>
      </w:pPr>
      <w:r>
        <w:t>即</w:t>
      </w:r>
      <w:r>
        <w:rPr>
          <w:rFonts w:ascii="NEU-BZ-S92" w:hAnsi="NEU-BZ-S92"/>
        </w:rPr>
        <w:t>a&gt;1</w:t>
      </w:r>
      <w:r>
        <w:t>或</w:t>
      </w:r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eastAsia="NEU-BZ-S92"/>
        </w:rPr>
        <w:t>≤</w:t>
      </w:r>
      <w:r>
        <w:rPr>
          <w:rFonts w:ascii="NEU-BZ-S92" w:hAnsi="NEU-BZ-S92"/>
        </w:rPr>
        <w:t>a&lt;-1.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∴</w:t>
      </w:r>
      <w:r>
        <w:t>实数</w:t>
      </w:r>
      <w:r>
        <w:rPr>
          <w:rFonts w:ascii="NEU-BZ-S92" w:hAnsi="NEU-BZ-S92"/>
        </w:rPr>
        <w:t>a</w:t>
      </w:r>
      <w:r>
        <w:t>的取值范围是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,-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e>
        </m:d>
      </m:oMath>
      <w:r>
        <w:rPr>
          <w:rFonts w:eastAsia="NEU-BZ-S92"/>
        </w:rPr>
        <w:t>∪</w:t>
      </w:r>
      <w:r>
        <w:rPr>
          <w:rFonts w:ascii="NEU-BZ-S92" w:hAnsi="NEU-BZ-S92"/>
        </w:rPr>
        <w:t>(1,+∞).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(2)∵</w:t>
      </w:r>
      <w:r>
        <w:t>方程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+2(a+2)x+a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-1=0</w:t>
      </w:r>
      <w:r>
        <w:t>有一个正根和一个负根</w:t>
      </w:r>
      <w:r>
        <w:rPr>
          <w:rFonts w:ascii="NEU-BZ-S92" w:hAnsi="NEU-BZ-S92"/>
        </w:rPr>
        <w:t>,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∴f(0)=a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-1&lt;0,</w:t>
      </w:r>
      <w:r>
        <w:t>解得</w:t>
      </w:r>
      <w:r>
        <w:rPr>
          <w:rFonts w:ascii="NEU-BZ-S92" w:hAnsi="NEU-BZ-S92"/>
        </w:rPr>
        <w:t>-1&lt;a&lt;1,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∴</w:t>
      </w:r>
      <w:r>
        <w:t>实数</w:t>
      </w:r>
      <w:r>
        <w:rPr>
          <w:rFonts w:ascii="NEU-BZ-S92" w:hAnsi="NEU-BZ-S92"/>
        </w:rPr>
        <w:t>a</w:t>
      </w:r>
      <w:r>
        <w:t>的取值范围是</w:t>
      </w:r>
      <w:r>
        <w:rPr>
          <w:rFonts w:ascii="NEU-BZ-S92" w:hAnsi="NEU-BZ-S92"/>
        </w:rPr>
        <w:t>(-1,1).</w:t>
      </w:r>
    </w:p>
    <w:p w:rsidR="00306DAF" w:rsidP="00306DAF">
      <w:pPr>
        <w:spacing w:line="276" w:lineRule="auto"/>
        <w:jc w:val="center"/>
      </w:pPr>
      <w:r>
        <w:rPr>
          <w:rFonts w:eastAsia="方正大黑_GBK"/>
          <w:sz w:val="32"/>
        </w:rPr>
        <w:t>过专题</w:t>
      </w:r>
    </w:p>
    <w:p w:rsidR="00306DAF" w:rsidP="00306DAF">
      <w:pPr>
        <w:spacing w:line="276" w:lineRule="auto"/>
        <w:jc w:val="center"/>
      </w:pPr>
      <w:r>
        <w:rPr>
          <w:rFonts w:eastAsia="方正大黑_GBK"/>
          <w:sz w:val="32"/>
        </w:rPr>
        <w:t>【五年高考】</w:t>
      </w:r>
    </w:p>
    <w:p w:rsidR="00306DAF" w:rsidP="00306DAF">
      <w:pPr>
        <w:spacing w:line="276" w:lineRule="auto"/>
        <w:jc w:val="center"/>
      </w:pPr>
      <w:r>
        <w:rPr>
          <w:rFonts w:eastAsia="方正大黑_GBK"/>
          <w:sz w:val="32"/>
        </w:rPr>
        <w:t>自主命题</w:t>
      </w:r>
      <w:r>
        <w:rPr>
          <w:rFonts w:eastAsia="NEU-H7-S92"/>
          <w:sz w:val="32"/>
        </w:rPr>
        <w:t>·</w:t>
      </w:r>
      <w:r>
        <w:rPr>
          <w:rFonts w:eastAsia="方正大黑_GBK"/>
          <w:sz w:val="32"/>
        </w:rPr>
        <w:t>省</w:t>
      </w:r>
      <w:r>
        <w:rPr>
          <w:rFonts w:ascii="NEU-F5-S92" w:hAnsi="NEU-F5-S92"/>
          <w:sz w:val="32"/>
        </w:rPr>
        <w:t>(</w:t>
      </w:r>
      <w:r>
        <w:rPr>
          <w:rFonts w:eastAsia="方正大黑_GBK"/>
          <w:sz w:val="32"/>
        </w:rPr>
        <w:t>区、市</w:t>
      </w:r>
      <w:r>
        <w:rPr>
          <w:rFonts w:ascii="NEU-F5-S92" w:hAnsi="NEU-F5-S92"/>
          <w:sz w:val="32"/>
        </w:rPr>
        <w:t>)</w:t>
      </w:r>
      <w:r>
        <w:rPr>
          <w:rFonts w:eastAsia="方正大黑_GBK"/>
          <w:sz w:val="32"/>
        </w:rPr>
        <w:t>卷题组</w:t>
      </w:r>
    </w:p>
    <w:p w:rsidR="00306DAF" w:rsidRPr="00195FCE" w:rsidP="00306DAF">
      <w:pPr>
        <w:spacing w:line="276" w:lineRule="auto"/>
        <w:rPr>
          <w:sz w:val="32"/>
          <w:szCs w:val="32"/>
        </w:rPr>
      </w:pPr>
      <w:r w:rsidRPr="00195FCE">
        <w:rPr>
          <w:rFonts w:eastAsia="方正大黑_GBK"/>
          <w:sz w:val="32"/>
          <w:szCs w:val="32"/>
        </w:rPr>
        <w:t>考点一</w:t>
      </w:r>
      <w:r w:rsidRPr="00195FCE">
        <w:rPr>
          <w:rFonts w:ascii="NEU-BZ-S92" w:hAnsi="NEU-BZ-S92"/>
          <w:sz w:val="32"/>
          <w:szCs w:val="32"/>
        </w:rPr>
        <w:t>　</w:t>
      </w:r>
      <w:r w:rsidRPr="00195FCE">
        <w:rPr>
          <w:rFonts w:eastAsia="方正大黑_GBK"/>
          <w:sz w:val="32"/>
          <w:szCs w:val="32"/>
        </w:rPr>
        <w:t>二次函数</w:t>
      </w:r>
      <w:r w:rsidRPr="00195FCE">
        <w:rPr>
          <w:rFonts w:ascii="NEU-BZ-S92" w:hAnsi="NEU-BZ-S92"/>
          <w:sz w:val="32"/>
          <w:szCs w:val="32"/>
        </w:rPr>
        <w:t>　　　　　　</w:t>
      </w:r>
      <w:r w:rsidRPr="00195FCE">
        <w:rPr>
          <w:sz w:val="32"/>
          <w:szCs w:val="32"/>
        </w:rPr>
        <w:t xml:space="preserve"> </w:t>
      </w:r>
      <w:r w:rsidRPr="00195FCE">
        <w:rPr>
          <w:rFonts w:ascii="NEU-BZ-S92" w:hAnsi="NEU-BZ-S92"/>
          <w:sz w:val="32"/>
          <w:szCs w:val="32"/>
        </w:rPr>
        <w:t>　　　　　　</w:t>
      </w:r>
      <w:r w:rsidRPr="00195FCE">
        <w:rPr>
          <w:sz w:val="32"/>
          <w:szCs w:val="32"/>
        </w:rPr>
        <w:t xml:space="preserve"> </w:t>
      </w:r>
      <w:r w:rsidRPr="00195FCE">
        <w:rPr>
          <w:rFonts w:ascii="NEU-BZ-S92" w:hAnsi="NEU-BZ-S92"/>
          <w:sz w:val="32"/>
          <w:szCs w:val="32"/>
        </w:rPr>
        <w:t>　　　　　　</w:t>
      </w:r>
      <w:r w:rsidRPr="00195FCE">
        <w:rPr>
          <w:sz w:val="32"/>
          <w:szCs w:val="32"/>
        </w:rPr>
        <w:t xml:space="preserve"> 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1.(2017</w:t>
      </w:r>
      <w:r>
        <w:rPr>
          <w:rFonts w:eastAsia="方正黑体_GBK"/>
        </w:rPr>
        <w:t>浙江</w:t>
      </w:r>
      <w:r>
        <w:rPr>
          <w:rFonts w:ascii="NEU-BZ-S92" w:hAnsi="NEU-BZ-S92"/>
        </w:rPr>
        <w:t>,5,4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若函数</w:t>
      </w:r>
      <w:r>
        <w:rPr>
          <w:rFonts w:ascii="NEU-BZ-S92" w:hAnsi="NEU-BZ-S92"/>
        </w:rPr>
        <w:t>f(x)=x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+ax+b</w:t>
      </w:r>
      <w:r>
        <w:t>在区间</w:t>
      </w:r>
      <w:r>
        <w:rPr>
          <w:rFonts w:ascii="NEU-BZ-S92" w:hAnsi="NEU-BZ-S92"/>
        </w:rPr>
        <w:t>[0,1]</w:t>
      </w:r>
      <w:r>
        <w:t>上的最大值是</w:t>
      </w:r>
      <w:r>
        <w:rPr>
          <w:rFonts w:ascii="NEU-BZ-S92" w:hAnsi="NEU-BZ-S92"/>
        </w:rPr>
        <w:t>M,</w:t>
      </w:r>
      <w:r>
        <w:t>最小值是</w:t>
      </w:r>
      <w:r>
        <w:rPr>
          <w:rFonts w:ascii="NEU-BZ-S92" w:hAnsi="NEU-BZ-S92"/>
        </w:rPr>
        <w:t>m,</w:t>
      </w:r>
      <w:r>
        <w:t>则</w:t>
      </w:r>
      <w:r>
        <w:rPr>
          <w:rFonts w:ascii="NEU-BZ-S92" w:hAnsi="NEU-BZ-S92"/>
        </w:rPr>
        <w:t>M-m(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A.</w:t>
      </w:r>
      <w:r>
        <w:t>与</w:t>
      </w:r>
      <w:r>
        <w:rPr>
          <w:rFonts w:ascii="NEU-BZ-S92" w:hAnsi="NEU-BZ-S92"/>
        </w:rPr>
        <w:t>a</w:t>
      </w:r>
      <w:r>
        <w:t>有关</w:t>
      </w:r>
      <w:r>
        <w:rPr>
          <w:rFonts w:ascii="NEU-BZ-S92" w:hAnsi="NEU-BZ-S92"/>
        </w:rPr>
        <w:t>,</w:t>
      </w:r>
      <w:r>
        <w:t>且与</w:t>
      </w:r>
      <w:r>
        <w:rPr>
          <w:rFonts w:ascii="NEU-BZ-S92" w:hAnsi="NEU-BZ-S92"/>
        </w:rPr>
        <w:t>b</w:t>
      </w:r>
      <w:r>
        <w:t>有关</w:t>
      </w:r>
      <w:r>
        <w:tab/>
      </w:r>
      <w:r>
        <w:rPr>
          <w:rFonts w:ascii="NEU-BZ-S92" w:hAnsi="NEU-BZ-S92"/>
        </w:rPr>
        <w:t>B.</w:t>
      </w:r>
      <w:r>
        <w:t>与</w:t>
      </w:r>
      <w:r>
        <w:rPr>
          <w:rFonts w:ascii="NEU-BZ-S92" w:hAnsi="NEU-BZ-S92"/>
        </w:rPr>
        <w:t>a</w:t>
      </w:r>
      <w:r>
        <w:t>有关</w:t>
      </w:r>
      <w:r>
        <w:rPr>
          <w:rFonts w:ascii="NEU-BZ-S92" w:hAnsi="NEU-BZ-S92"/>
        </w:rPr>
        <w:t>,</w:t>
      </w:r>
      <w:r>
        <w:t>但与</w:t>
      </w:r>
      <w:r>
        <w:rPr>
          <w:rFonts w:ascii="NEU-BZ-S92" w:hAnsi="NEU-BZ-S92"/>
        </w:rPr>
        <w:t>b</w:t>
      </w:r>
      <w:r>
        <w:t>无关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C.</w:t>
      </w:r>
      <w:r>
        <w:t>与</w:t>
      </w:r>
      <w:r>
        <w:rPr>
          <w:rFonts w:ascii="NEU-BZ-S92" w:hAnsi="NEU-BZ-S92"/>
        </w:rPr>
        <w:t>a</w:t>
      </w:r>
      <w:r>
        <w:t>无关</w:t>
      </w:r>
      <w:r>
        <w:rPr>
          <w:rFonts w:ascii="NEU-BZ-S92" w:hAnsi="NEU-BZ-S92"/>
        </w:rPr>
        <w:t>,</w:t>
      </w:r>
      <w:r>
        <w:t>且与</w:t>
      </w:r>
      <w:r>
        <w:rPr>
          <w:rFonts w:ascii="NEU-BZ-S92" w:hAnsi="NEU-BZ-S92"/>
        </w:rPr>
        <w:t>b</w:t>
      </w:r>
      <w:r>
        <w:t>无关</w:t>
      </w:r>
      <w:r>
        <w:tab/>
      </w:r>
      <w:r>
        <w:rPr>
          <w:rFonts w:ascii="NEU-BZ-S92" w:hAnsi="NEU-BZ-S92"/>
        </w:rPr>
        <w:t>D.</w:t>
      </w:r>
      <w:r>
        <w:t>与</w:t>
      </w:r>
      <w:r>
        <w:rPr>
          <w:rFonts w:ascii="NEU-BZ-S92" w:hAnsi="NEU-BZ-S92"/>
        </w:rPr>
        <w:t>a</w:t>
      </w:r>
      <w:r>
        <w:t>无关</w:t>
      </w:r>
      <w:r>
        <w:rPr>
          <w:rFonts w:ascii="NEU-BZ-S92" w:hAnsi="NEU-BZ-S92"/>
        </w:rPr>
        <w:t>,</w:t>
      </w:r>
      <w:r>
        <w:t>但与</w:t>
      </w:r>
      <w:r>
        <w:rPr>
          <w:rFonts w:ascii="NEU-BZ-S92" w:hAnsi="NEU-BZ-S92"/>
        </w:rPr>
        <w:t>b</w:t>
      </w:r>
      <w:r>
        <w:t>有关</w:t>
      </w:r>
    </w:p>
    <w:p w:rsidR="00306DAF" w:rsidP="00306DA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2.(2015</w:t>
      </w:r>
      <w:r>
        <w:rPr>
          <w:rFonts w:eastAsia="方正黑体_GBK"/>
        </w:rPr>
        <w:t>四川</w:t>
      </w:r>
      <w:r>
        <w:rPr>
          <w:rFonts w:ascii="NEU-BZ-S92" w:hAnsi="NEU-BZ-S92"/>
        </w:rPr>
        <w:t>,9,5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如果函数</w:t>
      </w:r>
      <w:r>
        <w:rPr>
          <w:rFonts w:ascii="NEU-BZ-S92" w:hAnsi="NEU-BZ-S92"/>
        </w:rPr>
        <w:t>f(x)=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(m-2)x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+(n-8)x+1(m</w:t>
      </w:r>
      <w:r>
        <w:rPr>
          <w:rFonts w:eastAsia="NEU-BZ-S92"/>
        </w:rPr>
        <w:t>≥</w:t>
      </w:r>
      <w:r>
        <w:rPr>
          <w:rFonts w:ascii="NEU-BZ-S92" w:hAnsi="NEU-BZ-S92"/>
        </w:rPr>
        <w:t>0,n</w:t>
      </w:r>
      <w:r>
        <w:rPr>
          <w:rFonts w:eastAsia="NEU-BZ-S92"/>
        </w:rPr>
        <w:t>≥</w:t>
      </w:r>
      <w:r>
        <w:rPr>
          <w:rFonts w:ascii="NEU-BZ-S92" w:hAnsi="NEU-BZ-S92"/>
        </w:rPr>
        <w:t>0)</w:t>
      </w:r>
      <w:r>
        <w:t>在区间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d>
      </m:oMath>
      <w:r>
        <w:t>上单调递减</w:t>
      </w:r>
      <w:r>
        <w:rPr>
          <w:rFonts w:ascii="NEU-BZ-S92" w:hAnsi="NEU-BZ-S92"/>
        </w:rPr>
        <w:t>,</w:t>
      </w:r>
      <w:r>
        <w:t>那么</w:t>
      </w:r>
      <w:r>
        <w:rPr>
          <w:rFonts w:ascii="NEU-BZ-S92" w:hAnsi="NEU-BZ-S92"/>
        </w:rPr>
        <w:t>mn</w:t>
      </w:r>
      <w:r>
        <w:t>的最大值为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A.16</w:t>
      </w:r>
      <w:r>
        <w:tab/>
      </w:r>
      <w:r>
        <w:rPr>
          <w:rFonts w:ascii="NEU-BZ-S92" w:hAnsi="NEU-BZ-S92"/>
        </w:rPr>
        <w:t>B.18</w:t>
      </w:r>
      <w:r>
        <w:tab/>
      </w:r>
      <w:r>
        <w:rPr>
          <w:rFonts w:ascii="NEU-BZ-S92" w:hAnsi="NEU-BZ-S92"/>
        </w:rPr>
        <w:t>C.25</w:t>
      </w:r>
      <w:r>
        <w:tab/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</w:p>
    <w:p w:rsidR="00306DAF" w:rsidP="00306DA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306DAF" w:rsidRPr="00195FCE" w:rsidP="00306DAF">
      <w:pPr>
        <w:spacing w:line="276" w:lineRule="auto"/>
        <w:rPr>
          <w:rFonts w:ascii="方正大黑_GBK" w:eastAsia="方正大黑_GBK"/>
          <w:sz w:val="32"/>
          <w:szCs w:val="32"/>
        </w:rPr>
      </w:pPr>
      <w:r w:rsidRPr="00195FCE">
        <w:rPr>
          <w:rFonts w:ascii="方正大黑_GBK" w:eastAsia="方正大黑_GBK" w:hint="eastAsia"/>
          <w:sz w:val="32"/>
          <w:szCs w:val="32"/>
        </w:rPr>
        <w:t>考点二</w:t>
      </w:r>
      <w:r w:rsidRPr="00195FCE">
        <w:rPr>
          <w:rFonts w:ascii="方正大黑_GBK" w:eastAsia="方正大黑_GBK" w:hAnsi="NEU-BZ-S92" w:hint="eastAsia"/>
          <w:sz w:val="32"/>
          <w:szCs w:val="32"/>
        </w:rPr>
        <w:t>　</w:t>
      </w:r>
      <w:r w:rsidRPr="00195FCE">
        <w:rPr>
          <w:rFonts w:ascii="方正大黑_GBK" w:eastAsia="方正大黑_GBK" w:hint="eastAsia"/>
          <w:sz w:val="32"/>
          <w:szCs w:val="32"/>
        </w:rPr>
        <w:t>幂函数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1.(2014</w:t>
      </w:r>
      <w:r>
        <w:rPr>
          <w:rFonts w:eastAsia="方正黑体_GBK"/>
        </w:rPr>
        <w:t>浙江</w:t>
      </w:r>
      <w:r>
        <w:rPr>
          <w:rFonts w:ascii="NEU-BZ-S92" w:hAnsi="NEU-BZ-S92"/>
        </w:rPr>
        <w:t>,7,5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在同一直角坐标系中</w:t>
      </w:r>
      <w:r>
        <w:rPr>
          <w:rFonts w:ascii="NEU-BZ-S92" w:hAnsi="NEU-BZ-S92"/>
        </w:rPr>
        <w:t>,</w:t>
      </w:r>
      <w:r>
        <w:t>函数</w:t>
      </w:r>
      <w:r>
        <w:rPr>
          <w:rFonts w:ascii="NEU-BZ-S92" w:hAnsi="NEU-BZ-S92"/>
        </w:rPr>
        <w:t>f(x)=x</w:t>
      </w:r>
      <w:r>
        <w:rPr>
          <w:rFonts w:ascii="NEU-BZ-S92" w:hAnsi="NEU-BZ-S92"/>
          <w:vertAlign w:val="superscript"/>
        </w:rPr>
        <w:t>a</w:t>
      </w:r>
      <w:r>
        <w:rPr>
          <w:rFonts w:ascii="NEU-BZ-S92" w:hAnsi="NEU-BZ-S92"/>
        </w:rPr>
        <w:t>(x&gt;0),g(x)=log</w:t>
      </w:r>
      <w:r>
        <w:rPr>
          <w:rFonts w:ascii="NEU-BZ-S92" w:hAnsi="NEU-BZ-S92"/>
          <w:vertAlign w:val="subscript"/>
        </w:rPr>
        <w:t>a</w:t>
      </w:r>
      <w:r>
        <w:rPr>
          <w:rFonts w:ascii="NEU-BZ-S92" w:hAnsi="NEU-BZ-S92"/>
        </w:rPr>
        <w:t>x</w:t>
      </w:r>
      <w:r>
        <w:t>的图象可能是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306DAF" w:rsidP="00306DAF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804320" cy="774000"/>
            <wp:effectExtent l="0" t="0" r="0" b="0"/>
            <wp:docPr id="63" name="15gztlsx50.jpg" descr="id:21475216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04320" cy="77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6DAF" w:rsidP="00306DAF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783080" cy="777600"/>
            <wp:effectExtent l="0" t="0" r="0" b="0"/>
            <wp:docPr id="64" name="15gztlsx50a.jpg" descr="id:21475216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83080" cy="77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6DAF" w:rsidP="00306DA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2.(2018</w:t>
      </w:r>
      <w:r>
        <w:rPr>
          <w:rFonts w:eastAsia="方正黑体_GBK"/>
        </w:rPr>
        <w:t>上海</w:t>
      </w:r>
      <w:r>
        <w:rPr>
          <w:rFonts w:ascii="NEU-BZ-S92" w:hAnsi="NEU-BZ-S92"/>
        </w:rPr>
        <w:t>,7,5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α</w:t>
      </w:r>
      <w:r>
        <w:rPr>
          <w:rFonts w:eastAsia="NEU-BZ-S92"/>
        </w:rPr>
        <w:t>∈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  <m:r>
              <m:rPr>
                <m:nor/>
              </m:rPr>
              <w:rPr>
                <w:rFonts w:ascii="Cambria Math"/>
                <w:szCs w:val="18"/>
              </w:rPr>
              <m:t>,-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,-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d>
      </m:oMath>
      <w:r>
        <w:rPr>
          <w:rFonts w:ascii="NEU-BZ-S92" w:hAnsi="NEU-BZ-S92"/>
        </w:rPr>
        <w:t>.</w:t>
      </w:r>
      <w:r>
        <w:t>若幂函数</w:t>
      </w:r>
      <w:r>
        <w:rPr>
          <w:rFonts w:ascii="NEU-BZ-S92" w:hAnsi="NEU-BZ-S92"/>
        </w:rPr>
        <w:t>f(x)=x</w:t>
      </w:r>
      <w:r>
        <w:rPr>
          <w:rFonts w:ascii="NEU-BZ-S92" w:hAnsi="NEU-BZ-S92"/>
          <w:vertAlign w:val="superscript"/>
        </w:rPr>
        <w:t>α</w:t>
      </w:r>
      <w:r>
        <w:t>为奇函数</w:t>
      </w:r>
      <w:r>
        <w:rPr>
          <w:rFonts w:ascii="NEU-BZ-S92" w:hAnsi="NEU-BZ-S92"/>
        </w:rPr>
        <w:t>,</w:t>
      </w:r>
      <w:r>
        <w:t>且在</w:t>
      </w:r>
      <w:r>
        <w:rPr>
          <w:rFonts w:ascii="NEU-BZ-S92" w:hAnsi="NEU-BZ-S92"/>
        </w:rPr>
        <w:t>(0,+∞)</w:t>
      </w:r>
      <w:r>
        <w:t>上递减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α=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306DAF" w:rsidP="00306DA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-1</w:t>
      </w:r>
    </w:p>
    <w:p w:rsidR="00306DAF" w:rsidP="00306DAF">
      <w:pPr>
        <w:spacing w:line="276" w:lineRule="auto"/>
        <w:jc w:val="center"/>
      </w:pPr>
      <w:r>
        <w:rPr>
          <w:rFonts w:eastAsia="方正大黑_GBK"/>
          <w:sz w:val="32"/>
        </w:rPr>
        <w:t>教师专用题组</w:t>
      </w:r>
    </w:p>
    <w:p w:rsidR="00306DAF" w:rsidP="00306DAF">
      <w:pPr>
        <w:spacing w:line="276" w:lineRule="auto"/>
      </w:pPr>
    </w:p>
    <w:p w:rsidR="00306DAF" w:rsidRPr="00195FCE" w:rsidP="00306DAF">
      <w:pPr>
        <w:spacing w:line="276" w:lineRule="auto"/>
        <w:rPr>
          <w:sz w:val="32"/>
          <w:szCs w:val="32"/>
        </w:rPr>
      </w:pPr>
      <w:r w:rsidRPr="00195FCE">
        <w:rPr>
          <w:rFonts w:eastAsia="方正大黑_GBK"/>
          <w:sz w:val="32"/>
          <w:szCs w:val="32"/>
        </w:rPr>
        <w:t>考点一</w:t>
      </w:r>
      <w:r w:rsidRPr="00195FCE">
        <w:rPr>
          <w:rFonts w:ascii="NEU-BZ-S92" w:hAnsi="NEU-BZ-S92"/>
          <w:sz w:val="32"/>
          <w:szCs w:val="32"/>
        </w:rPr>
        <w:t>　</w:t>
      </w:r>
      <w:r w:rsidRPr="00195FCE">
        <w:rPr>
          <w:rFonts w:eastAsia="方正大黑_GBK"/>
          <w:sz w:val="32"/>
          <w:szCs w:val="32"/>
        </w:rPr>
        <w:t>二次函数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1.(2015</w:t>
      </w:r>
      <w:r>
        <w:rPr>
          <w:rFonts w:eastAsia="方正黑体_GBK"/>
        </w:rPr>
        <w:t>陕西</w:t>
      </w:r>
      <w:r>
        <w:rPr>
          <w:rFonts w:ascii="NEU-BZ-S92" w:hAnsi="NEU-BZ-S92"/>
        </w:rPr>
        <w:t>,12,5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对二次函数</w:t>
      </w:r>
      <w:r>
        <w:rPr>
          <w:rFonts w:ascii="NEU-BZ-S92" w:hAnsi="NEU-BZ-S92"/>
        </w:rPr>
        <w:t>f(x)=ax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+bx+c(a</w:t>
      </w:r>
      <w:r>
        <w:t>为非零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nor/>
              </m:rPr>
              <w:rPr>
                <w:rFonts w:ascii="Cambria Math"/>
                <w:szCs w:val="18"/>
              </w:rPr>
              <m:t>整数</m:t>
            </m:r>
          </m:e>
          <m:lim>
            <m:r>
              <m:rPr>
                <m:nor/>
              </m:rPr>
              <w:rPr>
                <w:rFonts w:ascii="Cambria Math"/>
                <w:szCs w:val="18"/>
              </w:rPr>
              <m:t>··</m:t>
            </m:r>
          </m:lim>
        </m:limLow>
      </m:oMath>
      <w:r>
        <w:rPr>
          <w:rFonts w:ascii="NEU-BZ-S92" w:hAnsi="NEU-BZ-S92"/>
        </w:rPr>
        <w:t>),</w:t>
      </w:r>
      <w:r>
        <w:t>四位同学分别给出下列结论</w:t>
      </w:r>
      <w:r>
        <w:rPr>
          <w:rFonts w:ascii="NEU-BZ-S92" w:hAnsi="NEU-BZ-S92"/>
        </w:rPr>
        <w:t>,</w:t>
      </w:r>
      <w:r>
        <w:t>其中有且只有一个结论是错误的</w:t>
      </w:r>
      <w:r>
        <w:rPr>
          <w:rFonts w:ascii="NEU-BZ-S92" w:hAnsi="NEU-BZ-S92"/>
        </w:rPr>
        <w:t>,</w:t>
      </w:r>
      <w:r>
        <w:t>则错误的结论是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A.-1</w:t>
      </w:r>
      <w:r>
        <w:t>是</w:t>
      </w:r>
      <w:r>
        <w:rPr>
          <w:rFonts w:ascii="NEU-BZ-S92" w:hAnsi="NEU-BZ-S92"/>
        </w:rPr>
        <w:t>f(x)</w:t>
      </w:r>
      <w:r>
        <w:t>的零点</w:t>
      </w:r>
      <w:r>
        <w:tab/>
      </w:r>
      <w:r>
        <w:rPr>
          <w:rFonts w:ascii="NEU-BZ-S92" w:hAnsi="NEU-BZ-S92"/>
        </w:rPr>
        <w:t>B.1</w:t>
      </w:r>
      <w:r>
        <w:t>是</w:t>
      </w:r>
      <w:r>
        <w:rPr>
          <w:rFonts w:ascii="NEU-BZ-S92" w:hAnsi="NEU-BZ-S92"/>
        </w:rPr>
        <w:t>f(x)</w:t>
      </w:r>
      <w:r>
        <w:t>的极值点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C.3</w:t>
      </w:r>
      <w:r>
        <w:t>是</w:t>
      </w:r>
      <w:r>
        <w:rPr>
          <w:rFonts w:ascii="NEU-BZ-S92" w:hAnsi="NEU-BZ-S92"/>
        </w:rPr>
        <w:t>f(x)</w:t>
      </w:r>
      <w:r>
        <w:t>的极值</w:t>
      </w:r>
      <w:r>
        <w:tab/>
      </w:r>
      <w:r>
        <w:rPr>
          <w:rFonts w:ascii="NEU-BZ-S92" w:hAnsi="NEU-BZ-S92"/>
        </w:rPr>
        <w:t>D.</w:t>
      </w:r>
      <w:r>
        <w:t>点</w:t>
      </w:r>
      <w:r>
        <w:rPr>
          <w:rFonts w:ascii="NEU-BZ-S92" w:hAnsi="NEU-BZ-S92"/>
        </w:rPr>
        <w:t>(2,8)</w:t>
      </w:r>
      <w:r>
        <w:t>在曲线</w:t>
      </w:r>
      <w:r>
        <w:rPr>
          <w:rFonts w:ascii="NEU-BZ-S92" w:hAnsi="NEU-BZ-S92"/>
        </w:rPr>
        <w:t>y=f(x)</w:t>
      </w:r>
      <w:r>
        <w:t>上</w:t>
      </w:r>
    </w:p>
    <w:p w:rsidR="00306DAF" w:rsidP="00306DA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2.(2014</w:t>
      </w:r>
      <w:r>
        <w:rPr>
          <w:rFonts w:eastAsia="方正黑体_GBK"/>
        </w:rPr>
        <w:t>大纲全国</w:t>
      </w:r>
      <w:r>
        <w:rPr>
          <w:rFonts w:ascii="NEU-BZ-S92" w:hAnsi="NEU-BZ-S92"/>
        </w:rPr>
        <w:t>,16,5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若函数</w:t>
      </w:r>
      <w:r>
        <w:rPr>
          <w:rFonts w:ascii="NEU-BZ-S92" w:hAnsi="NEU-BZ-S92"/>
        </w:rPr>
        <w:t>f(x)=cos</w:t>
      </w:r>
      <w:r>
        <w:t xml:space="preserve"> </w:t>
      </w:r>
      <w:r>
        <w:rPr>
          <w:rFonts w:ascii="NEU-BZ-S92" w:hAnsi="NEU-BZ-S92"/>
        </w:rPr>
        <w:t>2x+asin</w:t>
      </w:r>
      <w:r>
        <w:t xml:space="preserve"> </w:t>
      </w:r>
      <w:r>
        <w:rPr>
          <w:rFonts w:ascii="NEU-BZ-S92" w:hAnsi="NEU-BZ-S92"/>
        </w:rPr>
        <w:t>x</w:t>
      </w:r>
      <w:r>
        <w:t>在区间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t>是减函数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a</w:t>
      </w:r>
      <w:r>
        <w:t>的取值范围是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306DAF" w:rsidP="00306DA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(-∞,2]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3.(2014</w:t>
      </w:r>
      <w:r>
        <w:rPr>
          <w:rFonts w:eastAsia="方正黑体_GBK"/>
        </w:rPr>
        <w:t>辽宁</w:t>
      </w:r>
      <w:r>
        <w:rPr>
          <w:rFonts w:ascii="NEU-BZ-S92" w:hAnsi="NEU-BZ-S92"/>
        </w:rPr>
        <w:t>,16,5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对于</w:t>
      </w:r>
      <w:r>
        <w:rPr>
          <w:rFonts w:ascii="NEU-BZ-S92" w:hAnsi="NEU-BZ-S92"/>
        </w:rPr>
        <w:t>c&gt;0,</w:t>
      </w:r>
      <w:r>
        <w:t>当非零实数</w:t>
      </w:r>
      <w:r>
        <w:rPr>
          <w:rFonts w:ascii="NEU-BZ-S92" w:hAnsi="NEU-BZ-S92"/>
        </w:rPr>
        <w:t>a,b</w:t>
      </w:r>
      <w:r>
        <w:t>满足</w:t>
      </w:r>
      <w:r>
        <w:rPr>
          <w:rFonts w:ascii="NEU-BZ-S92" w:hAnsi="NEU-BZ-S92"/>
        </w:rPr>
        <w:t>4a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-2ab+4b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-c=0</w:t>
      </w:r>
      <w:r>
        <w:t>且使</w:t>
      </w:r>
      <w:r>
        <w:rPr>
          <w:rFonts w:ascii="NEU-BZ-S92" w:hAnsi="NEU-BZ-S92"/>
        </w:rPr>
        <w:t>|2a+b|</w:t>
      </w:r>
      <w:r>
        <w:t>最大时</w:t>
      </w:r>
      <w:r>
        <w:rPr>
          <w:rFonts w:ascii="NEU-BZ-S92" w:hAnsi="NEU-BZ-S92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c</m:t>
            </m:r>
          </m:den>
        </m:f>
      </m:oMath>
      <w:r>
        <w:t>的最小值为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306DAF" w:rsidP="00306DA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-2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4.(2015</w:t>
      </w:r>
      <w:r>
        <w:rPr>
          <w:rFonts w:eastAsia="方正黑体_GBK"/>
        </w:rPr>
        <w:t>浙江</w:t>
      </w:r>
      <w:r>
        <w:rPr>
          <w:rFonts w:ascii="NEU-BZ-S92" w:hAnsi="NEU-BZ-S92"/>
        </w:rPr>
        <w:t>,18,15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已知函数</w:t>
      </w:r>
      <w:r>
        <w:rPr>
          <w:rFonts w:ascii="NEU-BZ-S92" w:hAnsi="NEU-BZ-S92"/>
        </w:rPr>
        <w:t>f(x)=x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+ax+b(a,b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),</w:t>
      </w:r>
      <w:r>
        <w:t>记</w:t>
      </w:r>
      <w:r>
        <w:rPr>
          <w:rFonts w:ascii="NEU-BZ-S92" w:hAnsi="NEU-BZ-S92"/>
        </w:rPr>
        <w:t>M(a,b)</w:t>
      </w:r>
      <w:r>
        <w:t>是</w:t>
      </w:r>
      <w:r>
        <w:rPr>
          <w:rFonts w:ascii="NEU-BZ-S92" w:hAnsi="NEU-BZ-S92"/>
        </w:rPr>
        <w:t>|f(x)|</w:t>
      </w:r>
      <w:r>
        <w:t>在区间</w:t>
      </w:r>
      <w:r>
        <w:rPr>
          <w:rFonts w:ascii="NEU-BZ-S92" w:hAnsi="NEU-BZ-S92"/>
        </w:rPr>
        <w:t>[-1,1]</w:t>
      </w:r>
      <w:r>
        <w:t>上的最大值</w:t>
      </w:r>
      <w:r>
        <w:rPr>
          <w:rFonts w:ascii="NEU-BZ-S92" w:hAnsi="NEU-BZ-S92"/>
        </w:rPr>
        <w:t>.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(1)</w:t>
      </w:r>
      <w:r>
        <w:t>证明</w:t>
      </w:r>
      <w:r>
        <w:rPr>
          <w:rFonts w:ascii="NEU-BZ-S92" w:hAnsi="NEU-BZ-S92"/>
        </w:rPr>
        <w:t>:</w:t>
      </w:r>
      <w:r>
        <w:t>当</w:t>
      </w:r>
      <w:r>
        <w:rPr>
          <w:rFonts w:ascii="NEU-BZ-S92" w:hAnsi="NEU-BZ-S92"/>
        </w:rPr>
        <w:t>|a|</w:t>
      </w:r>
      <w:r>
        <w:rPr>
          <w:rFonts w:eastAsia="NEU-BZ-S92"/>
        </w:rPr>
        <w:t>≥</w:t>
      </w:r>
      <w:r>
        <w:rPr>
          <w:rFonts w:ascii="NEU-BZ-S92" w:hAnsi="NEU-BZ-S92"/>
        </w:rPr>
        <w:t>2</w:t>
      </w:r>
      <w:r>
        <w:t>时</w:t>
      </w:r>
      <w:r>
        <w:rPr>
          <w:rFonts w:ascii="NEU-BZ-S92" w:hAnsi="NEU-BZ-S92"/>
        </w:rPr>
        <w:t>,M(a,b)</w:t>
      </w:r>
      <w:r>
        <w:rPr>
          <w:rFonts w:eastAsia="NEU-BZ-S92"/>
        </w:rPr>
        <w:t>≥</w:t>
      </w:r>
      <w:r>
        <w:rPr>
          <w:rFonts w:ascii="NEU-BZ-S92" w:hAnsi="NEU-BZ-S92"/>
        </w:rPr>
        <w:t>2;</w:t>
      </w:r>
    </w:p>
    <w:p w:rsidR="00306DAF" w:rsidP="00306DAF">
      <w:pPr>
        <w:spacing w:line="276" w:lineRule="auto"/>
        <w:rPr>
          <w:rFonts w:ascii="NEU-BZ-S92" w:hAnsi="NEU-BZ-S92"/>
        </w:rPr>
      </w:pPr>
      <w:r>
        <w:rPr>
          <w:rFonts w:ascii="NEU-BZ-S92" w:hAnsi="NEU-BZ-S92"/>
        </w:rPr>
        <w:t>(2)</w:t>
      </w:r>
      <w:r>
        <w:t>当</w:t>
      </w:r>
      <w:r>
        <w:rPr>
          <w:rFonts w:ascii="NEU-BZ-S92" w:hAnsi="NEU-BZ-S92"/>
        </w:rPr>
        <w:t>a,b</w:t>
      </w:r>
      <w:r>
        <w:t>满足</w:t>
      </w:r>
      <w:r>
        <w:rPr>
          <w:rFonts w:ascii="NEU-BZ-S92" w:hAnsi="NEU-BZ-S92"/>
        </w:rPr>
        <w:t>M(a,b)</w:t>
      </w:r>
      <w:r>
        <w:rPr>
          <w:rFonts w:eastAsia="NEU-BZ-S92"/>
        </w:rPr>
        <w:t>≤</w:t>
      </w:r>
      <w:r>
        <w:rPr>
          <w:rFonts w:ascii="NEU-BZ-S92" w:hAnsi="NEU-BZ-S92"/>
        </w:rPr>
        <w:t>2</w:t>
      </w:r>
      <w:r>
        <w:t>时</w:t>
      </w:r>
      <w:r>
        <w:rPr>
          <w:rFonts w:ascii="NEU-BZ-S92" w:hAnsi="NEU-BZ-S92"/>
        </w:rPr>
        <w:t>,</w:t>
      </w:r>
      <w:r>
        <w:t>求</w:t>
      </w:r>
      <w:r>
        <w:rPr>
          <w:rFonts w:ascii="NEU-BZ-S92" w:hAnsi="NEU-BZ-S92"/>
        </w:rPr>
        <w:t>|a|+|b|</w:t>
      </w:r>
      <w:r>
        <w:t>的最大值</w:t>
      </w:r>
      <w:r>
        <w:rPr>
          <w:rFonts w:ascii="NEU-BZ-S92" w:hAnsi="NEU-BZ-S92"/>
        </w:rPr>
        <w:t>.</w:t>
      </w:r>
    </w:p>
    <w:p w:rsidR="00001EED" w:rsidP="00001EED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rPr>
          <w:rFonts w:eastAsia="方正书宋_GBK"/>
        </w:rPr>
        <w:t>证明</w:t>
      </w:r>
      <w:r>
        <w:rPr>
          <w:rFonts w:ascii="NEU-BZ-S92" w:hAnsi="NEU-BZ-S92"/>
        </w:rPr>
        <w:t>:</w:t>
      </w:r>
      <w:r>
        <w:rPr>
          <w:rFonts w:eastAsia="方正书宋_GBK"/>
        </w:rPr>
        <w:t>由</w:t>
      </w:r>
      <w:r>
        <w:rPr>
          <w:rFonts w:ascii="NEU-BZ-S92" w:hAnsi="NEU-BZ-S92"/>
        </w:rPr>
        <w:t>f(x)=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18"/>
                  </w:rPr>
                </m:ctrlPr>
              </m:d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NEU-BZ"/>
                    <w:sz w:val="18"/>
                    <w:szCs w:val="18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sz w:val="1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NEU-BZ"/>
                <w:sz w:val="18"/>
                <w:szCs w:val="18"/>
              </w:rPr>
              <m:t>2</m:t>
            </m:r>
          </m:sup>
        </m:sSup>
      </m:oMath>
      <w:r>
        <w:rPr>
          <w:rFonts w:ascii="NEU-BZ-S92" w:hAnsi="NEU-BZ-S92"/>
        </w:rPr>
        <w:t>+b-</w:t>
      </w:r>
      <m:oMath>
        <m:f>
          <m:fPr>
            <m:ctrlPr>
              <w:rPr>
                <w:rFonts w:ascii="Cambria Math" w:hAnsi="Cambria Math"/>
                <w:sz w:val="1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NEU-BZ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,</w:t>
      </w:r>
      <w:r>
        <w:rPr>
          <w:rFonts w:eastAsia="方正书宋_GBK"/>
        </w:rPr>
        <w:t>得对称轴为直线</w:t>
      </w:r>
      <w:r>
        <w:rPr>
          <w:rFonts w:ascii="NEU-BZ-S92" w:hAnsi="NEU-BZ-S92"/>
        </w:rPr>
        <w:t>x=-</w:t>
      </w:r>
      <m:oMath>
        <m:f>
          <m:fPr>
            <m:ctrlPr>
              <w:rPr>
                <w:rFonts w:ascii="Cambria Math" w:hAnsi="Cambria Math"/>
                <w:sz w:val="18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001EED" w:rsidP="00001EED">
      <w:pPr>
        <w:spacing w:line="276" w:lineRule="auto"/>
      </w:pPr>
      <w:r>
        <w:rPr>
          <w:rFonts w:eastAsia="方正书宋_GBK"/>
        </w:rPr>
        <w:t>由</w:t>
      </w:r>
      <w:r>
        <w:rPr>
          <w:rFonts w:ascii="NEU-BZ-S92" w:hAnsi="NEU-BZ-S92"/>
        </w:rPr>
        <w:t>|a|</w:t>
      </w:r>
      <w:r>
        <w:rPr>
          <w:rFonts w:eastAsia="NEU-BZ-S92"/>
        </w:rPr>
        <w:t>≥</w:t>
      </w:r>
      <w:r>
        <w:rPr>
          <w:rFonts w:ascii="NEU-BZ-S92" w:hAnsi="NEU-BZ-S92"/>
        </w:rPr>
        <w:t>2,</w:t>
      </w:r>
      <w:r>
        <w:rPr>
          <w:rFonts w:eastAsia="方正书宋_GBK"/>
        </w:rPr>
        <w:t>得</w:t>
      </w:r>
      <m:oMath>
        <m:d>
          <m:dPr>
            <m:begChr m:val="|"/>
            <m:endChr m:val="|"/>
            <m:ctrlPr>
              <w:rPr>
                <w:rFonts w:ascii="Cambria Math" w:hAnsi="Cambria Math"/>
                <w:sz w:val="18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 w:val="18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  <w:sz w:val="18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eastAsia="NEU-BZ-S92"/>
        </w:rPr>
        <w:t>≥</w:t>
      </w:r>
      <w:r>
        <w:rPr>
          <w:rFonts w:ascii="NEU-BZ-S92" w:hAnsi="NEU-BZ-S92"/>
        </w:rPr>
        <w:t>1,</w:t>
      </w:r>
      <w:r>
        <w:rPr>
          <w:rFonts w:eastAsia="方正书宋_GBK"/>
        </w:rPr>
        <w:t>故</w:t>
      </w:r>
      <w:r>
        <w:rPr>
          <w:rFonts w:ascii="NEU-BZ-S92" w:hAnsi="NEU-BZ-S92"/>
        </w:rPr>
        <w:t>f(x)</w:t>
      </w:r>
      <w:r>
        <w:rPr>
          <w:rFonts w:eastAsia="方正书宋_GBK"/>
        </w:rPr>
        <w:t>在</w:t>
      </w:r>
      <w:r>
        <w:rPr>
          <w:rFonts w:ascii="NEU-BZ-S92" w:hAnsi="NEU-BZ-S92"/>
        </w:rPr>
        <w:t>[-1,1]</w:t>
      </w:r>
      <w:r>
        <w:rPr>
          <w:rFonts w:eastAsia="方正书宋_GBK"/>
        </w:rPr>
        <w:t>上单调</w:t>
      </w:r>
      <w:r>
        <w:rPr>
          <w:rFonts w:ascii="NEU-BZ-S92" w:hAnsi="NEU-BZ-S92"/>
        </w:rPr>
        <w:t>,</w:t>
      </w:r>
    </w:p>
    <w:p w:rsidR="00001EED" w:rsidP="00001EED">
      <w:pPr>
        <w:spacing w:line="276" w:lineRule="auto"/>
      </w:pPr>
      <w:r>
        <w:rPr>
          <w:rFonts w:eastAsia="方正书宋_GBK"/>
        </w:rPr>
        <w:t>所以</w:t>
      </w:r>
      <w:r>
        <w:rPr>
          <w:rFonts w:ascii="NEU-BZ-S92" w:hAnsi="NEU-BZ-S92"/>
        </w:rPr>
        <w:t>M(a,b)=max{|f(1)|,|f(-1)|}.</w:t>
      </w:r>
    </w:p>
    <w:p w:rsidR="00001EED" w:rsidP="00001EED">
      <w:pPr>
        <w:spacing w:line="276" w:lineRule="auto"/>
      </w:pPr>
      <w:r>
        <w:rPr>
          <w:rFonts w:eastAsia="方正书宋_GBK"/>
        </w:rPr>
        <w:t>当</w:t>
      </w:r>
      <w:r>
        <w:rPr>
          <w:rFonts w:ascii="NEU-BZ-S92" w:hAnsi="NEU-BZ-S92"/>
        </w:rPr>
        <w:t>a</w:t>
      </w:r>
      <w:r>
        <w:rPr>
          <w:rFonts w:eastAsia="NEU-BZ-S92"/>
        </w:rPr>
        <w:t>≥</w:t>
      </w:r>
      <w:r>
        <w:rPr>
          <w:rFonts w:ascii="NEU-BZ-S92" w:hAnsi="NEU-BZ-S92"/>
        </w:rPr>
        <w:t>2</w:t>
      </w:r>
      <w:r>
        <w:rPr>
          <w:rFonts w:eastAsia="方正书宋_GBK"/>
        </w:rPr>
        <w:t>时</w:t>
      </w:r>
      <w:r>
        <w:rPr>
          <w:rFonts w:ascii="NEU-BZ-S92" w:hAnsi="NEU-BZ-S92"/>
        </w:rPr>
        <w:t>,</w:t>
      </w:r>
      <w:r>
        <w:rPr>
          <w:rFonts w:eastAsia="方正书宋_GBK"/>
        </w:rPr>
        <w:t>由</w:t>
      </w:r>
      <w:r>
        <w:rPr>
          <w:rFonts w:ascii="NEU-BZ-S92" w:hAnsi="NEU-BZ-S92"/>
        </w:rPr>
        <w:t>f(1)-f(-1)=2a</w:t>
      </w:r>
      <w:r>
        <w:rPr>
          <w:rFonts w:eastAsia="NEU-BZ-S92"/>
        </w:rPr>
        <w:t>≥</w:t>
      </w:r>
      <w:r>
        <w:rPr>
          <w:rFonts w:ascii="NEU-BZ-S92" w:hAnsi="NEU-BZ-S92"/>
        </w:rPr>
        <w:t>4,</w:t>
      </w:r>
    </w:p>
    <w:p w:rsidR="00001EED" w:rsidP="00001EED">
      <w:pPr>
        <w:spacing w:line="276" w:lineRule="auto"/>
      </w:pPr>
      <w:r>
        <w:rPr>
          <w:rFonts w:eastAsia="方正书宋_GBK"/>
        </w:rPr>
        <w:t>得</w:t>
      </w:r>
      <w:r>
        <w:rPr>
          <w:rFonts w:ascii="NEU-BZ-S92" w:hAnsi="NEU-BZ-S92"/>
        </w:rPr>
        <w:t>max{f(1),-f(-1)}</w:t>
      </w:r>
      <w:r>
        <w:rPr>
          <w:rFonts w:eastAsia="NEU-BZ-S92"/>
        </w:rPr>
        <w:t>≥</w:t>
      </w:r>
      <w:r>
        <w:rPr>
          <w:rFonts w:ascii="NEU-BZ-S92" w:hAnsi="NEU-BZ-S92"/>
        </w:rPr>
        <w:t>2,</w:t>
      </w:r>
    </w:p>
    <w:p w:rsidR="00001EED" w:rsidP="00001EED">
      <w:pPr>
        <w:spacing w:line="276" w:lineRule="auto"/>
      </w:pPr>
      <w:r>
        <w:rPr>
          <w:rFonts w:eastAsia="方正书宋_GBK"/>
        </w:rPr>
        <w:t>即</w:t>
      </w:r>
      <w:r>
        <w:rPr>
          <w:rFonts w:ascii="NEU-BZ-S92" w:hAnsi="NEU-BZ-S92"/>
        </w:rPr>
        <w:t>M(a,b)</w:t>
      </w:r>
      <w:r>
        <w:rPr>
          <w:rFonts w:eastAsia="NEU-BZ-S92"/>
        </w:rPr>
        <w:t>≥</w:t>
      </w:r>
      <w:r>
        <w:rPr>
          <w:rFonts w:ascii="NEU-BZ-S92" w:hAnsi="NEU-BZ-S92"/>
        </w:rPr>
        <w:t>2.</w:t>
      </w:r>
    </w:p>
    <w:p w:rsidR="00001EED" w:rsidP="00001EED">
      <w:pPr>
        <w:spacing w:line="276" w:lineRule="auto"/>
      </w:pPr>
      <w:r>
        <w:rPr>
          <w:rFonts w:eastAsia="方正书宋_GBK"/>
        </w:rPr>
        <w:t>当</w:t>
      </w:r>
      <w:r>
        <w:rPr>
          <w:rFonts w:ascii="NEU-BZ-S92" w:hAnsi="NEU-BZ-S92"/>
        </w:rPr>
        <w:t>a</w:t>
      </w:r>
      <w:r>
        <w:rPr>
          <w:rFonts w:eastAsia="NEU-BZ-S92"/>
        </w:rPr>
        <w:t>≤</w:t>
      </w:r>
      <w:r>
        <w:rPr>
          <w:rFonts w:ascii="NEU-BZ-S92" w:hAnsi="NEU-BZ-S92"/>
        </w:rPr>
        <w:t>-2</w:t>
      </w:r>
      <w:r>
        <w:rPr>
          <w:rFonts w:eastAsia="方正书宋_GBK"/>
        </w:rPr>
        <w:t>时</w:t>
      </w:r>
      <w:r>
        <w:rPr>
          <w:rFonts w:ascii="NEU-BZ-S92" w:hAnsi="NEU-BZ-S92"/>
        </w:rPr>
        <w:t>,</w:t>
      </w:r>
      <w:r>
        <w:rPr>
          <w:rFonts w:eastAsia="方正书宋_GBK"/>
        </w:rPr>
        <w:t>由</w:t>
      </w:r>
      <w:r>
        <w:rPr>
          <w:rFonts w:ascii="NEU-BZ-S92" w:hAnsi="NEU-BZ-S92"/>
        </w:rPr>
        <w:t>f(-1)-f(1)=-2a</w:t>
      </w:r>
      <w:r>
        <w:rPr>
          <w:rFonts w:eastAsia="NEU-BZ-S92"/>
        </w:rPr>
        <w:t>≥</w:t>
      </w:r>
      <w:r>
        <w:rPr>
          <w:rFonts w:ascii="NEU-BZ-S92" w:hAnsi="NEU-BZ-S92"/>
        </w:rPr>
        <w:t>4,</w:t>
      </w:r>
    </w:p>
    <w:p w:rsidR="00001EED" w:rsidP="00001EED">
      <w:pPr>
        <w:spacing w:line="276" w:lineRule="auto"/>
      </w:pPr>
      <w:r>
        <w:rPr>
          <w:rFonts w:eastAsia="方正书宋_GBK"/>
        </w:rPr>
        <w:t>得</w:t>
      </w:r>
      <w:r>
        <w:rPr>
          <w:rFonts w:ascii="NEU-BZ-S92" w:hAnsi="NEU-BZ-S92"/>
        </w:rPr>
        <w:t>max{f(-1),-f(1)}</w:t>
      </w:r>
      <w:r>
        <w:rPr>
          <w:rFonts w:eastAsia="NEU-BZ-S92"/>
        </w:rPr>
        <w:t>≥</w:t>
      </w:r>
      <w:r>
        <w:rPr>
          <w:rFonts w:ascii="NEU-BZ-S92" w:hAnsi="NEU-BZ-S92"/>
        </w:rPr>
        <w:t>2,</w:t>
      </w:r>
      <w:r>
        <w:rPr>
          <w:rFonts w:eastAsia="方正书宋_GBK"/>
        </w:rPr>
        <w:t>即</w:t>
      </w:r>
      <w:r>
        <w:rPr>
          <w:rFonts w:ascii="NEU-BZ-S92" w:hAnsi="NEU-BZ-S92"/>
        </w:rPr>
        <w:t>M(a,b)</w:t>
      </w:r>
      <w:r>
        <w:rPr>
          <w:rFonts w:eastAsia="NEU-BZ-S92"/>
        </w:rPr>
        <w:t>≥</w:t>
      </w:r>
      <w:r>
        <w:rPr>
          <w:rFonts w:ascii="NEU-BZ-S92" w:hAnsi="NEU-BZ-S92"/>
        </w:rPr>
        <w:t>2.</w:t>
      </w:r>
    </w:p>
    <w:p w:rsidR="00001EED" w:rsidP="00001EED">
      <w:pPr>
        <w:spacing w:line="276" w:lineRule="auto"/>
      </w:pPr>
      <w:r>
        <w:rPr>
          <w:rFonts w:eastAsia="方正书宋_GBK"/>
        </w:rPr>
        <w:t>综上</w:t>
      </w:r>
      <w:r>
        <w:rPr>
          <w:rFonts w:ascii="NEU-BZ-S92" w:hAnsi="NEU-BZ-S92"/>
        </w:rPr>
        <w:t>,</w:t>
      </w:r>
      <w:r>
        <w:rPr>
          <w:rFonts w:eastAsia="方正书宋_GBK"/>
        </w:rPr>
        <w:t>当</w:t>
      </w:r>
      <w:r>
        <w:rPr>
          <w:rFonts w:ascii="NEU-BZ-S92" w:hAnsi="NEU-BZ-S92"/>
        </w:rPr>
        <w:t>|a|</w:t>
      </w:r>
      <w:r>
        <w:rPr>
          <w:rFonts w:eastAsia="NEU-BZ-S92"/>
        </w:rPr>
        <w:t>≥</w:t>
      </w:r>
      <w:r>
        <w:rPr>
          <w:rFonts w:ascii="NEU-BZ-S92" w:hAnsi="NEU-BZ-S92"/>
        </w:rPr>
        <w:t>2</w:t>
      </w:r>
      <w:r>
        <w:rPr>
          <w:rFonts w:eastAsia="方正书宋_GBK"/>
        </w:rPr>
        <w:t>时</w:t>
      </w:r>
      <w:r>
        <w:rPr>
          <w:rFonts w:ascii="NEU-BZ-S92" w:hAnsi="NEU-BZ-S92"/>
        </w:rPr>
        <w:t>,M(a,b)</w:t>
      </w:r>
      <w:r>
        <w:rPr>
          <w:rFonts w:eastAsia="NEU-BZ-S92"/>
        </w:rPr>
        <w:t>≥</w:t>
      </w:r>
      <w:r>
        <w:rPr>
          <w:rFonts w:ascii="NEU-BZ-S92" w:hAnsi="NEU-BZ-S92"/>
        </w:rPr>
        <w:t>2.</w:t>
      </w:r>
    </w:p>
    <w:p w:rsidR="00001EED" w:rsidP="00001EED">
      <w:pPr>
        <w:spacing w:line="276" w:lineRule="auto"/>
      </w:pPr>
      <w:r>
        <w:rPr>
          <w:rFonts w:ascii="NEU-BZ-S92" w:hAnsi="NEU-BZ-S92"/>
        </w:rPr>
        <w:t>(2)</w:t>
      </w:r>
      <w:r>
        <w:rPr>
          <w:rFonts w:eastAsia="方正书宋_GBK"/>
        </w:rPr>
        <w:t>由</w:t>
      </w:r>
      <w:r>
        <w:rPr>
          <w:rFonts w:ascii="NEU-BZ-S92" w:hAnsi="NEU-BZ-S92"/>
        </w:rPr>
        <w:t>M(a,b)</w:t>
      </w:r>
      <w:r>
        <w:rPr>
          <w:rFonts w:eastAsia="NEU-BZ-S92"/>
        </w:rPr>
        <w:t>≤</w:t>
      </w:r>
      <w:r>
        <w:rPr>
          <w:rFonts w:ascii="NEU-BZ-S92" w:hAnsi="NEU-BZ-S92"/>
        </w:rPr>
        <w:t>2</w:t>
      </w:r>
      <w:r>
        <w:rPr>
          <w:rFonts w:eastAsia="方正书宋_GBK"/>
        </w:rPr>
        <w:t>得</w:t>
      </w:r>
      <w:r>
        <w:rPr>
          <w:rFonts w:ascii="NEU-BZ-S92" w:hAnsi="NEU-BZ-S92"/>
        </w:rPr>
        <w:t>|1+a+b|=|f(1)|</w:t>
      </w:r>
      <w:r>
        <w:rPr>
          <w:rFonts w:eastAsia="NEU-BZ-S92"/>
        </w:rPr>
        <w:t>≤</w:t>
      </w:r>
      <w:r>
        <w:rPr>
          <w:rFonts w:ascii="NEU-BZ-S92" w:hAnsi="NEU-BZ-S92"/>
        </w:rPr>
        <w:t>2,|1-a+b|=|f(-1)|</w:t>
      </w:r>
      <w:r>
        <w:rPr>
          <w:rFonts w:eastAsia="NEU-BZ-S92"/>
        </w:rPr>
        <w:t>≤</w:t>
      </w:r>
      <w:r>
        <w:rPr>
          <w:rFonts w:ascii="NEU-BZ-S92" w:hAnsi="NEU-BZ-S92"/>
        </w:rPr>
        <w:t>2,</w:t>
      </w:r>
    </w:p>
    <w:p w:rsidR="00001EED" w:rsidP="00001EED">
      <w:pPr>
        <w:spacing w:line="276" w:lineRule="auto"/>
      </w:pPr>
      <w:r>
        <w:rPr>
          <w:rFonts w:eastAsia="方正书宋_GBK"/>
        </w:rPr>
        <w:t>故</w:t>
      </w:r>
      <w:r>
        <w:rPr>
          <w:rFonts w:ascii="NEU-BZ-S92" w:hAnsi="NEU-BZ-S92"/>
        </w:rPr>
        <w:t>|a+b|</w:t>
      </w:r>
      <w:r>
        <w:rPr>
          <w:rFonts w:eastAsia="NEU-BZ-S92"/>
        </w:rPr>
        <w:t>≤</w:t>
      </w:r>
      <w:r>
        <w:rPr>
          <w:rFonts w:ascii="NEU-BZ-S92" w:hAnsi="NEU-BZ-S92"/>
        </w:rPr>
        <w:t>3,|a-b|</w:t>
      </w:r>
      <w:r>
        <w:rPr>
          <w:rFonts w:eastAsia="NEU-BZ-S92"/>
        </w:rPr>
        <w:t>≤</w:t>
      </w:r>
      <w:r>
        <w:rPr>
          <w:rFonts w:ascii="NEU-BZ-S92" w:hAnsi="NEU-BZ-S92"/>
        </w:rPr>
        <w:t>3,</w:t>
      </w:r>
    </w:p>
    <w:p w:rsidR="00001EED" w:rsidP="00001EED">
      <w:pPr>
        <w:spacing w:line="276" w:lineRule="auto"/>
      </w:pPr>
      <w:r>
        <w:rPr>
          <w:rFonts w:eastAsia="方正书宋_GBK"/>
        </w:rPr>
        <w:t>由</w:t>
      </w:r>
      <w:r>
        <w:rPr>
          <w:rFonts w:ascii="NEU-BZ-S92" w:hAnsi="NEU-BZ-S92"/>
        </w:rPr>
        <w:t>|a|+|b|=</w:t>
      </w:r>
      <m:oMath>
        <m:d>
          <m:dPr>
            <m:begChr m:val="{"/>
            <m:endChr m:val=""/>
            <m:ctrlPr>
              <w:rPr>
                <w:rFonts w:ascii="Cambria Math" w:hAnsi="Cambria Math"/>
                <w:sz w:val="18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sz w:val="1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hAnsi="NEU-BZ"/>
                      <w:sz w:val="18"/>
                      <w:szCs w:val="18"/>
                    </w:rPr>
                    <m:t>|</m:t>
                  </m:r>
                  <m:r>
                    <w:rPr>
                      <w:rFonts w:ascii="Cambria Math" w:hAnsi="Cambria Math"/>
                      <w:sz w:val="18"/>
                      <w:szCs w:val="1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 w:val="18"/>
                      <w:szCs w:val="18"/>
                    </w:rPr>
                    <m:t>+</m:t>
                  </m:r>
                  <m:r>
                    <w:rPr>
                      <w:rFonts w:ascii="Cambria Math" w:hAnsi="Cambria Math"/>
                      <w:sz w:val="18"/>
                      <w:szCs w:val="18"/>
                    </w:rPr>
                    <m:t>b</m:t>
                  </m:r>
                  <m:r>
                    <m:rPr>
                      <m:nor/>
                    </m:rPr>
                    <w:rPr>
                      <w:rFonts w:ascii="Cambria Math" w:hAnsi="NEU-BZ"/>
                      <w:sz w:val="18"/>
                      <w:szCs w:val="18"/>
                    </w:rPr>
                    <m:t>|,</m:t>
                  </m:r>
                  <m:r>
                    <w:rPr>
                      <w:rFonts w:ascii="Cambria Math" w:hAnsi="Cambria Math"/>
                      <w:sz w:val="18"/>
                      <w:szCs w:val="18"/>
                    </w:rPr>
                    <m:t>ab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 w:val="18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 w:val="18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 w:hAnsi="NEU-BZ"/>
                      <w:sz w:val="18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hAnsi="NEU-BZ"/>
                      <w:sz w:val="18"/>
                      <w:szCs w:val="18"/>
                    </w:rPr>
                    <m:t>|</m:t>
                  </m:r>
                  <m:r>
                    <w:rPr>
                      <w:rFonts w:ascii="Cambria Math" w:hAnsi="Cambria Math"/>
                      <w:sz w:val="18"/>
                      <w:szCs w:val="18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 w:hAnsi="NEU-BZ"/>
                      <w:sz w:val="18"/>
                      <w:szCs w:val="18"/>
                    </w:rPr>
                    <m:t>-</m:t>
                  </m:r>
                  <m:r>
                    <w:rPr>
                      <w:rFonts w:ascii="Cambria Math" w:hAnsi="Cambria Math"/>
                      <w:sz w:val="18"/>
                      <w:szCs w:val="18"/>
                    </w:rPr>
                    <m:t>b</m:t>
                  </m:r>
                  <m:r>
                    <m:rPr>
                      <m:nor/>
                    </m:rPr>
                    <w:rPr>
                      <w:rFonts w:ascii="Cambria Math" w:hAnsi="NEU-BZ"/>
                      <w:sz w:val="18"/>
                      <w:szCs w:val="18"/>
                    </w:rPr>
                    <m:t>|,</m:t>
                  </m:r>
                  <m:r>
                    <w:rPr>
                      <w:rFonts w:ascii="Cambria Math" w:hAnsi="Cambria Math"/>
                      <w:sz w:val="18"/>
                      <w:szCs w:val="18"/>
                    </w:rPr>
                    <m:t>ab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 w:val="18"/>
                      <w:szCs w:val="18"/>
                    </w:rPr>
                    <m:t>&lt;0</m:t>
                  </m:r>
                  <m:r>
                    <m:rPr>
                      <m:nor/>
                    </m:rPr>
                    <w:rPr>
                      <w:rFonts w:ascii="Cambria Math" w:hAnsi="NEU-BZ"/>
                      <w:sz w:val="18"/>
                      <w:szCs w:val="18"/>
                    </w:rPr>
                    <m:t>,</m:t>
                  </m:r>
                </m:e>
              </m:mr>
            </m:m>
          </m:e>
        </m:d>
      </m:oMath>
      <w:r>
        <w:rPr>
          <w:rFonts w:eastAsia="方正书宋_GBK"/>
        </w:rPr>
        <w:t>得</w:t>
      </w:r>
      <w:r>
        <w:rPr>
          <w:rFonts w:ascii="NEU-BZ-S92" w:hAnsi="NEU-BZ-S92"/>
        </w:rPr>
        <w:t>|a|+|b|</w:t>
      </w:r>
      <w:r>
        <w:rPr>
          <w:rFonts w:eastAsia="NEU-BZ-S92"/>
        </w:rPr>
        <w:t>≤</w:t>
      </w:r>
      <w:r>
        <w:rPr>
          <w:rFonts w:ascii="NEU-BZ-S92" w:hAnsi="NEU-BZ-S92"/>
        </w:rPr>
        <w:t>3.</w:t>
      </w:r>
    </w:p>
    <w:p w:rsidR="00001EED" w:rsidP="00001EED">
      <w:pPr>
        <w:spacing w:line="276" w:lineRule="auto"/>
      </w:pPr>
      <w:r>
        <w:rPr>
          <w:rFonts w:eastAsia="方正书宋_GBK"/>
        </w:rPr>
        <w:t>当</w:t>
      </w:r>
      <w:r>
        <w:rPr>
          <w:rFonts w:ascii="NEU-BZ-S92" w:hAnsi="NEU-BZ-S92"/>
        </w:rPr>
        <w:t>a=2,b=-1</w:t>
      </w:r>
      <w:r>
        <w:rPr>
          <w:rFonts w:eastAsia="方正书宋_GBK"/>
        </w:rPr>
        <w:t>时</w:t>
      </w:r>
      <w:r>
        <w:rPr>
          <w:rFonts w:ascii="NEU-BZ-S92" w:hAnsi="NEU-BZ-S92"/>
        </w:rPr>
        <w:t>,|a|+|b|=3,</w:t>
      </w:r>
      <w:r>
        <w:rPr>
          <w:rFonts w:eastAsia="方正书宋_GBK"/>
        </w:rPr>
        <w:t xml:space="preserve"> </w:t>
      </w:r>
      <w:r>
        <w:rPr>
          <w:rFonts w:ascii="NEU-BZ-S92" w:hAnsi="NEU-BZ-S92"/>
        </w:rPr>
        <w:t>|f(x)|=|x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+2x-1|,</w:t>
      </w:r>
      <w:r>
        <w:rPr>
          <w:rFonts w:eastAsia="方正书宋_GBK"/>
        </w:rPr>
        <w:t>此时易知</w:t>
      </w:r>
      <w:r>
        <w:rPr>
          <w:rFonts w:ascii="NEU-BZ-S92" w:hAnsi="NEU-BZ-S92"/>
        </w:rPr>
        <w:t>|f(x)|</w:t>
      </w:r>
      <w:r>
        <w:rPr>
          <w:rFonts w:eastAsia="方正书宋_GBK"/>
        </w:rPr>
        <w:t>在</w:t>
      </w:r>
      <w:r>
        <w:rPr>
          <w:rFonts w:ascii="NEU-BZ-S92" w:hAnsi="NEU-BZ-S92"/>
        </w:rPr>
        <w:t>[-1,1]</w:t>
      </w:r>
      <w:r>
        <w:rPr>
          <w:rFonts w:eastAsia="方正书宋_GBK"/>
        </w:rPr>
        <w:t>上的最大值为</w:t>
      </w:r>
      <w:r>
        <w:rPr>
          <w:rFonts w:ascii="NEU-BZ-S92" w:hAnsi="NEU-BZ-S92"/>
        </w:rPr>
        <w:t>2,</w:t>
      </w:r>
      <w:r>
        <w:rPr>
          <w:rFonts w:eastAsia="方正书宋_GBK"/>
        </w:rPr>
        <w:t>即</w:t>
      </w:r>
      <w:r>
        <w:rPr>
          <w:rFonts w:ascii="NEU-BZ-S92" w:hAnsi="NEU-BZ-S92"/>
        </w:rPr>
        <w:t>M(2,-1)=2.</w:t>
      </w:r>
    </w:p>
    <w:p w:rsidR="00001EED" w:rsidP="00001EED">
      <w:pPr>
        <w:spacing w:line="276" w:lineRule="auto"/>
      </w:pPr>
      <w:r>
        <w:rPr>
          <w:rFonts w:eastAsia="方正书宋_GBK"/>
        </w:rPr>
        <w:t>所以</w:t>
      </w:r>
      <w:r>
        <w:rPr>
          <w:rFonts w:ascii="NEU-BZ-S92" w:hAnsi="NEU-BZ-S92"/>
        </w:rPr>
        <w:t>|a|+|b|</w:t>
      </w:r>
      <w:r>
        <w:rPr>
          <w:rFonts w:eastAsia="方正书宋_GBK"/>
        </w:rPr>
        <w:t>的最大值为</w:t>
      </w:r>
      <w:r>
        <w:rPr>
          <w:rFonts w:ascii="NEU-BZ-S92" w:hAnsi="NEU-BZ-S92"/>
        </w:rPr>
        <w:t>3.</w:t>
      </w:r>
    </w:p>
    <w:p w:rsidR="00557134" w:rsidRPr="00001EED" w:rsidP="00306DAF">
      <w:pPr>
        <w:spacing w:line="276" w:lineRule="auto"/>
        <w:rPr>
          <w:color w:val="FF0000"/>
        </w:rPr>
      </w:pPr>
    </w:p>
    <w:p w:rsidR="00306DAF" w:rsidRPr="00195FCE" w:rsidP="00306DAF">
      <w:pPr>
        <w:spacing w:line="276" w:lineRule="auto"/>
        <w:rPr>
          <w:sz w:val="32"/>
          <w:szCs w:val="32"/>
        </w:rPr>
      </w:pPr>
      <w:r w:rsidRPr="00195FCE">
        <w:rPr>
          <w:rFonts w:eastAsia="方正大黑_GBK"/>
          <w:sz w:val="32"/>
          <w:szCs w:val="32"/>
        </w:rPr>
        <w:t>考点二</w:t>
      </w:r>
      <w:r w:rsidRPr="00195FCE">
        <w:rPr>
          <w:rFonts w:ascii="NEU-BZ-S92" w:hAnsi="NEU-BZ-S92"/>
          <w:sz w:val="32"/>
          <w:szCs w:val="32"/>
        </w:rPr>
        <w:t>　</w:t>
      </w:r>
      <w:r w:rsidRPr="00195FCE">
        <w:rPr>
          <w:rFonts w:eastAsia="方正大黑_GBK"/>
          <w:sz w:val="32"/>
          <w:szCs w:val="32"/>
        </w:rPr>
        <w:t>幂函数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　</w:t>
      </w:r>
      <w:r>
        <w:rPr>
          <w:rFonts w:ascii="NEU-BZ-S92" w:hAnsi="NEU-BZ-S92"/>
        </w:rPr>
        <w:t>(2014</w:t>
      </w:r>
      <w:r>
        <w:rPr>
          <w:rFonts w:eastAsia="方正黑体_GBK"/>
        </w:rPr>
        <w:t>上海</w:t>
      </w:r>
      <w:r>
        <w:rPr>
          <w:rFonts w:ascii="NEU-BZ-S92" w:hAnsi="NEU-BZ-S92"/>
        </w:rPr>
        <w:t>,9,4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</w:t>
      </w:r>
      <w:r>
        <w:rPr>
          <w:rFonts w:ascii="NEU-BZ-S92" w:hAnsi="NEU-BZ-S92"/>
        </w:rPr>
        <w:t>f(x)=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szCs w:val="18"/>
              </w:rPr>
              <m:t>x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sup>
        </m:sSup>
      </m:oMath>
      <w:r>
        <w:rPr>
          <w:rFonts w:ascii="NEU-BZ-S92" w:hAnsi="NEU-BZ-S92"/>
        </w:rPr>
        <w:t>-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szCs w:val="18"/>
              </w:rPr>
              <m:t>x</m:t>
            </m:r>
          </m:e>
          <m:sup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sup>
        </m:sSup>
      </m:oMath>
      <w:r>
        <w:rPr>
          <w:rFonts w:ascii="NEU-BZ-S92" w:hAnsi="NEU-BZ-S92"/>
        </w:rPr>
        <w:t>,</w:t>
      </w:r>
      <w:r>
        <w:t>则满足</w:t>
      </w:r>
      <w:r>
        <w:rPr>
          <w:rFonts w:ascii="NEU-BZ-S92" w:hAnsi="NEU-BZ-S92"/>
        </w:rPr>
        <w:t>f(x)&lt;0</w:t>
      </w:r>
      <w:r>
        <w:t>的</w:t>
      </w:r>
      <w:r>
        <w:rPr>
          <w:rFonts w:ascii="NEU-BZ-S92" w:hAnsi="NEU-BZ-S92"/>
        </w:rPr>
        <w:t>x</w:t>
      </w:r>
      <w:r>
        <w:t>的取值范围是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306DAF" w:rsidP="00306DA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(0,1)</w:t>
      </w:r>
    </w:p>
    <w:p w:rsidR="00306DAF" w:rsidP="00306DAF">
      <w:pPr>
        <w:spacing w:line="276" w:lineRule="auto"/>
        <w:jc w:val="center"/>
      </w:pPr>
      <w:r>
        <w:rPr>
          <w:rFonts w:eastAsia="方正大黑_GBK"/>
          <w:sz w:val="32"/>
        </w:rPr>
        <w:t>【三年模拟】</w:t>
      </w:r>
    </w:p>
    <w:p w:rsidR="00306DAF" w:rsidP="00306DAF">
      <w:pPr>
        <w:spacing w:line="276" w:lineRule="auto"/>
      </w:pPr>
      <w:r>
        <w:rPr>
          <w:rFonts w:eastAsia="方正黑体_GBK"/>
          <w:sz w:val="20"/>
        </w:rPr>
        <w:t>一、选择题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45</w:t>
      </w:r>
      <w:r>
        <w:t>分</w:t>
      </w:r>
      <w:r>
        <w:rPr>
          <w:rFonts w:ascii="NEU-BZ-S92" w:hAnsi="NEU-BZ-S92"/>
        </w:rPr>
        <w:t>)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1.(2019</w:t>
      </w:r>
      <w:r>
        <w:rPr>
          <w:rFonts w:eastAsia="方正黑体_GBK"/>
        </w:rPr>
        <w:t>届辽宁部分重点高中联考</w:t>
      </w:r>
      <w:r>
        <w:rPr>
          <w:rFonts w:ascii="NEU-BZ-S92" w:hAnsi="NEU-BZ-S92"/>
        </w:rPr>
        <w:t>,8)</w:t>
      </w:r>
      <w:r>
        <w:t>函数</w:t>
      </w:r>
      <w:r>
        <w:rPr>
          <w:rFonts w:ascii="NEU-BZ-S92" w:hAnsi="NEU-BZ-S92"/>
        </w:rPr>
        <w:t>y=1-|x-x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|</w:t>
      </w:r>
      <w:r>
        <w:t>的图象大致是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306DAF" w:rsidP="00306DAF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776960" cy="1368000"/>
            <wp:effectExtent l="0" t="0" r="0" b="0"/>
            <wp:docPr id="65" name="20akb5lsx183.jpg" descr="id:21475216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6960" cy="136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6DAF" w:rsidP="00306DA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2.(2019</w:t>
      </w:r>
      <w:r>
        <w:rPr>
          <w:rFonts w:eastAsia="方正黑体_GBK"/>
        </w:rPr>
        <w:t>届吉林长春外国语学校期中考试</w:t>
      </w:r>
      <w:r>
        <w:rPr>
          <w:rFonts w:ascii="NEU-BZ-S92" w:hAnsi="NEU-BZ-S92"/>
        </w:rPr>
        <w:t>,5)</w:t>
      </w:r>
      <w:r>
        <w:t>函数</w:t>
      </w:r>
      <w:r>
        <w:rPr>
          <w:rFonts w:ascii="NEU-BZ-S92" w:hAnsi="NEU-BZ-S92"/>
        </w:rPr>
        <w:t>y=x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-2x+3</w:t>
      </w:r>
      <w:r>
        <w:t>在闭区间</w:t>
      </w:r>
      <w:r>
        <w:rPr>
          <w:rFonts w:ascii="NEU-BZ-S92" w:hAnsi="NEU-BZ-S92"/>
        </w:rPr>
        <w:t>[0,m]</w:t>
      </w:r>
      <w:r>
        <w:t>上有最大值</w:t>
      </w:r>
      <w:r>
        <w:rPr>
          <w:rFonts w:ascii="NEU-BZ-S92" w:hAnsi="NEU-BZ-S92"/>
        </w:rPr>
        <w:t>3,</w:t>
      </w:r>
      <w:r>
        <w:t>最小值</w:t>
      </w:r>
      <w:r>
        <w:rPr>
          <w:rFonts w:ascii="NEU-BZ-S92" w:hAnsi="NEU-BZ-S92"/>
        </w:rPr>
        <w:t>2,</w:t>
      </w:r>
      <w:r>
        <w:t>则</w:t>
      </w:r>
      <w:r>
        <w:rPr>
          <w:rFonts w:ascii="NEU-BZ-S92" w:hAnsi="NEU-BZ-S92"/>
        </w:rPr>
        <w:t>m</w:t>
      </w:r>
      <w:r>
        <w:t>的取值范围是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A.(-∞,2]</w:t>
      </w:r>
      <w:r>
        <w:tab/>
      </w:r>
      <w:r>
        <w:rPr>
          <w:rFonts w:ascii="NEU-BZ-S92" w:hAnsi="NEU-BZ-S92"/>
        </w:rPr>
        <w:t>B.[0,2]</w:t>
      </w:r>
      <w:r>
        <w:tab/>
      </w:r>
      <w:r>
        <w:rPr>
          <w:rFonts w:ascii="NEU-BZ-S92" w:hAnsi="NEU-BZ-S92"/>
        </w:rPr>
        <w:t>C.[1,2]</w:t>
      </w:r>
      <w:r>
        <w:tab/>
      </w:r>
      <w:r>
        <w:rPr>
          <w:rFonts w:ascii="NEU-BZ-S92" w:hAnsi="NEU-BZ-S92"/>
        </w:rPr>
        <w:t>D.[1,+∞)</w:t>
      </w:r>
    </w:p>
    <w:p w:rsidR="00306DAF" w:rsidP="00306DA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3.(2019</w:t>
      </w:r>
      <w:r>
        <w:rPr>
          <w:rFonts w:eastAsia="方正黑体_GBK"/>
        </w:rPr>
        <w:t>届吉林长春实验中学期中考试</w:t>
      </w:r>
      <w:r>
        <w:rPr>
          <w:rFonts w:ascii="NEU-BZ-S92" w:hAnsi="NEU-BZ-S92"/>
        </w:rPr>
        <w:t>,5)</w:t>
      </w:r>
      <w:r>
        <w:t>函数</w:t>
      </w:r>
      <w:r>
        <w:rPr>
          <w:rFonts w:ascii="NEU-BZ-S92" w:hAnsi="NEU-BZ-S92"/>
        </w:rPr>
        <w:t>f(x)=(m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-m-1)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szCs w:val="18"/>
              </w:rPr>
              <m:t>x</m:t>
            </m:r>
          </m:e>
          <m: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8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Cs w:val="18"/>
              </w:rPr>
              <m:t>+2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m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sup>
        </m:sSup>
      </m:oMath>
      <w:r>
        <w:t>是幂函数</w:t>
      </w:r>
      <w:r>
        <w:rPr>
          <w:rFonts w:ascii="NEU-BZ-S92" w:hAnsi="NEU-BZ-S92"/>
        </w:rPr>
        <w:t>,</w:t>
      </w:r>
      <w:r>
        <w:t>对任意的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2</w:t>
      </w:r>
      <w:r>
        <w:rPr>
          <w:rFonts w:eastAsia="NEU-BZ-S92"/>
        </w:rPr>
        <w:t>∈</w:t>
      </w:r>
      <w:r>
        <w:rPr>
          <w:rFonts w:ascii="NEU-BZ-S92" w:hAnsi="NEU-BZ-S92"/>
        </w:rPr>
        <w:t>(0,+∞),</w:t>
      </w:r>
      <w:r>
        <w:t>且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≠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满足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f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)-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f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den>
        </m:f>
      </m:oMath>
      <w:r>
        <w:rPr>
          <w:rFonts w:ascii="NEU-BZ-S92" w:hAnsi="NEU-BZ-S92"/>
        </w:rPr>
        <w:t>&gt;0,</w:t>
      </w:r>
      <w:r>
        <w:t>若</w:t>
      </w:r>
      <w:r>
        <w:rPr>
          <w:rFonts w:ascii="NEU-BZ-S92" w:hAnsi="NEU-BZ-S92"/>
        </w:rPr>
        <w:t>a,b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a+b&gt;0,</w:t>
      </w:r>
      <w:r>
        <w:t>则</w:t>
      </w:r>
      <w:r>
        <w:rPr>
          <w:rFonts w:ascii="NEU-BZ-S92" w:hAnsi="NEU-BZ-S92"/>
        </w:rPr>
        <w:t>f(a)+f(b)</w:t>
      </w:r>
      <w:r>
        <w:t>的值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A.</w:t>
      </w:r>
      <w:r>
        <w:t>恒大于</w:t>
      </w:r>
      <w:r>
        <w:rPr>
          <w:rFonts w:ascii="NEU-BZ-S92" w:hAnsi="NEU-BZ-S92"/>
        </w:rPr>
        <w:t>0</w:t>
      </w:r>
      <w:r>
        <w:tab/>
      </w:r>
      <w:r>
        <w:rPr>
          <w:rFonts w:ascii="NEU-BZ-S92" w:hAnsi="NEU-BZ-S92"/>
        </w:rPr>
        <w:t>B.</w:t>
      </w:r>
      <w:r>
        <w:t>恒小于</w:t>
      </w:r>
      <w:r>
        <w:rPr>
          <w:rFonts w:ascii="NEU-BZ-S92" w:hAnsi="NEU-BZ-S92"/>
        </w:rPr>
        <w:t>0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C.</w:t>
      </w:r>
      <w:r>
        <w:t>等于</w:t>
      </w:r>
      <w:r>
        <w:rPr>
          <w:rFonts w:ascii="NEU-BZ-S92" w:hAnsi="NEU-BZ-S92"/>
        </w:rPr>
        <w:t>0</w:t>
      </w:r>
      <w:r>
        <w:tab/>
      </w:r>
      <w:r>
        <w:rPr>
          <w:rFonts w:ascii="NEU-BZ-S92" w:hAnsi="NEU-BZ-S92"/>
        </w:rPr>
        <w:t>D.</w:t>
      </w:r>
      <w:r>
        <w:t>无法判断</w:t>
      </w:r>
    </w:p>
    <w:p w:rsidR="00306DAF" w:rsidP="00306DA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4.(2018</w:t>
      </w:r>
      <w:r>
        <w:rPr>
          <w:rFonts w:eastAsia="方正黑体_GBK"/>
        </w:rPr>
        <w:t>河北衡水金卷信息卷</w:t>
      </w:r>
      <w:r>
        <w:rPr>
          <w:rFonts w:ascii="NEU-BZ-S92" w:hAnsi="NEU-BZ-S92"/>
        </w:rPr>
        <w:t>(</w:t>
      </w:r>
      <w:r>
        <w:rPr>
          <w:rFonts w:eastAsia="方正黑体_GBK"/>
        </w:rPr>
        <w:t>二</w:t>
      </w:r>
      <w:r>
        <w:rPr>
          <w:rFonts w:ascii="NEU-BZ-S92" w:hAnsi="NEU-BZ-S92"/>
        </w:rPr>
        <w:t>),8)</w:t>
      </w:r>
      <w:r>
        <w:t>已知函数</w:t>
      </w:r>
      <w:r>
        <w:rPr>
          <w:rFonts w:ascii="NEU-BZ-S92" w:hAnsi="NEU-BZ-S92"/>
        </w:rPr>
        <w:t>f(x)=-10sin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x-10sin</w:t>
      </w:r>
      <w:r>
        <w:t xml:space="preserve"> </w:t>
      </w:r>
      <w:r>
        <w:rPr>
          <w:rFonts w:ascii="NEU-BZ-S92" w:hAnsi="NEU-BZ-S92"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,x</w:t>
      </w:r>
      <w:r>
        <w:rPr>
          <w:rFonts w:eastAsia="NEU-BZ-S92"/>
        </w:rPr>
        <w:t>∈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m</m:t>
            </m:r>
          </m:e>
        </m:d>
      </m:oMath>
      <w:r>
        <w:t>的值域为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d>
      </m:oMath>
      <w:r>
        <w:rPr>
          <w:rFonts w:ascii="NEU-BZ-S92" w:hAnsi="NEU-BZ-S92"/>
        </w:rPr>
        <w:t>,</w:t>
      </w:r>
      <w:r>
        <w:t>则实数</w:t>
      </w:r>
      <w:r>
        <w:rPr>
          <w:rFonts w:ascii="NEU-BZ-S92" w:hAnsi="NEU-BZ-S92"/>
        </w:rPr>
        <w:t>m</w:t>
      </w:r>
      <w:r>
        <w:t>的取值范围是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A.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</m:e>
        </m:d>
      </m:oMath>
      <w:r>
        <w:tab/>
      </w:r>
      <w:r>
        <w:rPr>
          <w:rFonts w:hint="eastAsia"/>
        </w:rPr>
        <w:tab/>
      </w:r>
      <w:r>
        <w:rPr>
          <w:rFonts w:ascii="NEU-BZ-S92" w:hAnsi="NEU-BZ-S92"/>
        </w:rPr>
        <w:t>B.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</m:e>
        </m:d>
      </m:oMath>
      <w:r>
        <w:tab/>
      </w:r>
      <w:r>
        <w:rPr>
          <w:rFonts w:hint="eastAsia"/>
        </w:rPr>
        <w:tab/>
      </w:r>
      <w:r>
        <w:rPr>
          <w:rFonts w:ascii="NEU-BZ-S92" w:hAnsi="NEU-BZ-S92"/>
        </w:rPr>
        <w:t>C.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</m:e>
        </m:d>
      </m:oMath>
      <w:r>
        <w:tab/>
      </w:r>
      <w:r>
        <w:rPr>
          <w:rFonts w:hint="eastAsia"/>
        </w:rPr>
        <w:tab/>
      </w:r>
      <w:r>
        <w:rPr>
          <w:rFonts w:ascii="NEU-BZ-S92" w:hAnsi="NEU-BZ-S92"/>
        </w:rPr>
        <w:t>D.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e>
        </m:d>
      </m:oMath>
    </w:p>
    <w:p w:rsidR="00306DAF" w:rsidP="00306DA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5.(2018</w:t>
      </w:r>
      <w:r>
        <w:rPr>
          <w:rFonts w:eastAsia="方正黑体_GBK"/>
        </w:rPr>
        <w:t>湖北武汉模拟</w:t>
      </w:r>
      <w:r>
        <w:rPr>
          <w:rFonts w:ascii="NEU-BZ-S92" w:hAnsi="NEU-BZ-S92"/>
        </w:rPr>
        <w:t>,10)</w:t>
      </w:r>
      <w:r>
        <w:t>幂函数</w:t>
      </w:r>
      <w:r>
        <w:rPr>
          <w:rFonts w:ascii="NEU-BZ-S92" w:hAnsi="NEU-BZ-S92"/>
        </w:rPr>
        <w:t>y=x</w:t>
      </w:r>
      <w:r>
        <w:rPr>
          <w:rFonts w:ascii="NEU-BZ-S92" w:hAnsi="NEU-BZ-S92"/>
          <w:vertAlign w:val="superscript"/>
        </w:rPr>
        <w:t>α</w:t>
      </w:r>
      <w:r>
        <w:rPr>
          <w:rFonts w:ascii="NEU-BZ-S92" w:hAnsi="NEU-BZ-S92"/>
        </w:rPr>
        <w:t>,</w:t>
      </w:r>
      <w:r>
        <w:t>当</w:t>
      </w:r>
      <w:r>
        <w:rPr>
          <w:rFonts w:ascii="NEU-BZ-S92" w:hAnsi="NEU-BZ-S92"/>
        </w:rPr>
        <w:t>α</w:t>
      </w:r>
      <w:r>
        <w:t>取不同的正数时</w:t>
      </w:r>
      <w:r>
        <w:rPr>
          <w:rFonts w:ascii="NEU-BZ-S92" w:hAnsi="NEU-BZ-S92"/>
        </w:rPr>
        <w:t>,</w:t>
      </w:r>
      <w:r>
        <w:t>在区间</w:t>
      </w:r>
      <w:r>
        <w:rPr>
          <w:rFonts w:ascii="NEU-BZ-S92" w:hAnsi="NEU-BZ-S92"/>
        </w:rPr>
        <w:t>[0,1]</w:t>
      </w:r>
      <w:r>
        <w:t>上它们的图象是一组美丽的曲线</w:t>
      </w:r>
      <w:r>
        <w:rPr>
          <w:rFonts w:ascii="NEU-BZ-S92" w:hAnsi="NEU-BZ-S92"/>
        </w:rPr>
        <w:t>(</w:t>
      </w:r>
      <w:r>
        <w:t>如图</w:t>
      </w:r>
      <w:r>
        <w:rPr>
          <w:rFonts w:ascii="NEU-BZ-S92" w:hAnsi="NEU-BZ-S92"/>
        </w:rPr>
        <w:t>),</w:t>
      </w:r>
      <w:r>
        <w:t>设点</w:t>
      </w:r>
      <w:r>
        <w:rPr>
          <w:rFonts w:ascii="NEU-BZ-S92" w:hAnsi="NEU-BZ-S92"/>
        </w:rPr>
        <w:t>A(1,0),B(0,1),</w:t>
      </w:r>
      <w:r>
        <w:t>连接</w:t>
      </w:r>
      <w:r>
        <w:rPr>
          <w:rFonts w:ascii="NEU-BZ-S92" w:hAnsi="NEU-BZ-S92"/>
        </w:rPr>
        <w:t>AB,</w:t>
      </w:r>
      <w:r>
        <w:t>线段</w:t>
      </w:r>
      <w:r>
        <w:rPr>
          <w:rFonts w:ascii="NEU-BZ-S92" w:hAnsi="NEU-BZ-S92"/>
        </w:rPr>
        <w:t>AB</w:t>
      </w:r>
      <w:r>
        <w:t>恰好被其中的两个幂函数</w:t>
      </w:r>
      <w:r>
        <w:rPr>
          <w:rFonts w:ascii="NEU-BZ-S92" w:hAnsi="NEU-BZ-S92"/>
        </w:rPr>
        <w:t>y=x</w:t>
      </w:r>
      <w:r>
        <w:rPr>
          <w:rFonts w:ascii="NEU-BZ-S92" w:hAnsi="NEU-BZ-S92"/>
          <w:vertAlign w:val="superscript"/>
        </w:rPr>
        <w:t>a</w:t>
      </w:r>
      <w:r>
        <w:rPr>
          <w:rFonts w:ascii="NEU-BZ-S92" w:hAnsi="NEU-BZ-S92"/>
        </w:rPr>
        <w:t>,y=x</w:t>
      </w:r>
      <w:r>
        <w:rPr>
          <w:rFonts w:ascii="NEU-BZ-S92" w:hAnsi="NEU-BZ-S92"/>
          <w:vertAlign w:val="superscript"/>
        </w:rPr>
        <w:t>b</w:t>
      </w:r>
      <w:r>
        <w:t>的图象三等分</w:t>
      </w:r>
      <w:r>
        <w:rPr>
          <w:rFonts w:ascii="NEU-BZ-S92" w:hAnsi="NEU-BZ-S92"/>
        </w:rPr>
        <w:t>,</w:t>
      </w:r>
      <w:r>
        <w:t>即有</w:t>
      </w:r>
      <w:r>
        <w:rPr>
          <w:rFonts w:ascii="NEU-BZ-S92" w:hAnsi="NEU-BZ-S92"/>
        </w:rPr>
        <w:t>BM=MN=NA,</w:t>
      </w:r>
      <w:r>
        <w:t>那么</w:t>
      </w:r>
      <w:r>
        <w:rPr>
          <w:rFonts w:ascii="NEU-BZ-S92" w:hAnsi="NEU-BZ-S92"/>
        </w:rPr>
        <w:t>a-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306DAF" w:rsidP="00306DAF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179360" cy="1112760"/>
            <wp:effectExtent l="0" t="0" r="0" b="0"/>
            <wp:docPr id="66" name="19bkb5lsx127.jpg" descr="id:21475216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9360" cy="111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6DAF" w:rsidP="00306DAF">
      <w:pPr>
        <w:spacing w:line="276" w:lineRule="auto"/>
      </w:pPr>
      <w:r>
        <w:rPr>
          <w:rFonts w:ascii="NEU-BZ-S92" w:hAnsi="NEU-BZ-S92"/>
        </w:rPr>
        <w:t>A.0</w:t>
      </w:r>
      <w:r>
        <w:tab/>
      </w:r>
      <w:r>
        <w:rPr>
          <w:rFonts w:ascii="NEU-BZ-S92" w:hAnsi="NEU-BZ-S92"/>
        </w:rPr>
        <w:t>B.1</w:t>
      </w:r>
      <w:r>
        <w:tab/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ab/>
      </w:r>
      <w:r>
        <w:rPr>
          <w:rFonts w:ascii="NEU-BZ-S92" w:hAnsi="NEU-BZ-S92"/>
        </w:rPr>
        <w:t>D.2</w:t>
      </w:r>
    </w:p>
    <w:p w:rsidR="00306DAF" w:rsidP="00306DA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6.(2018</w:t>
      </w:r>
      <w:r>
        <w:rPr>
          <w:rFonts w:eastAsia="方正黑体_GBK"/>
        </w:rPr>
        <w:t>山东德州期中</w:t>
      </w:r>
      <w:r>
        <w:rPr>
          <w:rFonts w:ascii="NEU-BZ-S92" w:hAnsi="NEU-BZ-S92"/>
        </w:rPr>
        <w:t>,8)</w:t>
      </w:r>
      <w:r>
        <w:t>已知</w:t>
      </w:r>
      <w:r>
        <w:rPr>
          <w:rFonts w:ascii="NEU-BZ-S92" w:hAnsi="NEU-BZ-S92"/>
        </w:rPr>
        <w:t>f(x)=ax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+(b-a)x+c-b(</w:t>
      </w:r>
      <w:r>
        <w:t>其中</w:t>
      </w:r>
      <w:r>
        <w:rPr>
          <w:rFonts w:ascii="NEU-BZ-S92" w:hAnsi="NEU-BZ-S92"/>
        </w:rPr>
        <w:t>a&gt;b&gt;c</w:t>
      </w:r>
      <w:r>
        <w:t>且</w:t>
      </w:r>
      <w:r>
        <w:rPr>
          <w:rFonts w:ascii="NEU-BZ-S92" w:hAnsi="NEU-BZ-S92"/>
        </w:rPr>
        <w:t>a</w:t>
      </w:r>
      <w:r>
        <w:rPr>
          <w:rFonts w:eastAsia="NEU-BZ-S92"/>
        </w:rPr>
        <w:t>≠</w:t>
      </w:r>
      <w:r>
        <w:rPr>
          <w:rFonts w:ascii="NEU-BZ-S92" w:hAnsi="NEU-BZ-S92"/>
        </w:rPr>
        <w:t>0),</w:t>
      </w:r>
      <w:r>
        <w:t>若</w:t>
      </w:r>
      <w:r>
        <w:rPr>
          <w:rFonts w:ascii="NEU-BZ-S92" w:hAnsi="NEU-BZ-S92"/>
        </w:rPr>
        <w:t>a+b+c=0,x</w:t>
      </w:r>
      <w:r>
        <w:rPr>
          <w:rFonts w:ascii="NEU-BZ-S92" w:hAnsi="NEU-BZ-S92"/>
          <w:vertAlign w:val="subscript"/>
        </w:rPr>
        <w:t>1</w:t>
      </w:r>
      <w:r>
        <w:t>、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2</w:t>
      </w:r>
      <w:r>
        <w:t>为</w:t>
      </w:r>
      <w:r>
        <w:rPr>
          <w:rFonts w:ascii="NEU-BZ-S92" w:hAnsi="NEU-BZ-S92"/>
        </w:rPr>
        <w:t>f(x)</w:t>
      </w:r>
      <w:r>
        <w:t>的两个零点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|x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-x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|</w:t>
      </w:r>
      <w:r>
        <w:t>的取值范围为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A.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3</m:t>
                </m:r>
              </m:e>
            </m:rad>
          </m:e>
        </m:d>
      </m:oMath>
      <w:r>
        <w:tab/>
      </w:r>
      <w:r>
        <w:rPr>
          <w:rFonts w:ascii="NEU-BZ-S92" w:hAnsi="NEU-BZ-S92"/>
        </w:rPr>
        <w:t>B.(2,2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)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C.(1,2)</w:t>
      </w:r>
      <w:r>
        <w:tab/>
      </w:r>
      <w:r>
        <w:rPr>
          <w:rFonts w:hint="eastAsia"/>
        </w:rPr>
        <w:tab/>
      </w:r>
      <w:r>
        <w:rPr>
          <w:rFonts w:ascii="NEU-BZ-S92" w:hAnsi="NEU-BZ-S92"/>
        </w:rPr>
        <w:t>D.(1,2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)</w:t>
      </w:r>
    </w:p>
    <w:p w:rsidR="00306DAF" w:rsidP="00306DA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7.(2017</w:t>
      </w:r>
      <w:r>
        <w:rPr>
          <w:rFonts w:eastAsia="方正黑体_GBK"/>
        </w:rPr>
        <w:t>安徽滁州期末</w:t>
      </w:r>
      <w:r>
        <w:rPr>
          <w:rFonts w:ascii="NEU-BZ-S92" w:hAnsi="NEU-BZ-S92"/>
        </w:rPr>
        <w:t>,10)</w:t>
      </w:r>
      <w:r>
        <w:t>已知函数</w:t>
      </w:r>
      <w:r>
        <w:rPr>
          <w:rFonts w:ascii="NEU-BZ-S92" w:hAnsi="NEU-BZ-S92"/>
        </w:rPr>
        <w:t>f(x)=x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+(2a-1)x+1,</w:t>
      </w:r>
      <w:r>
        <w:t>若对区间</w:t>
      </w:r>
      <w:r>
        <w:rPr>
          <w:rFonts w:ascii="NEU-BZ-S92" w:hAnsi="NEU-BZ-S92"/>
        </w:rPr>
        <w:t>(2,+∞)</w:t>
      </w:r>
      <w:r>
        <w:t>内的任意两个不等实数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2</w:t>
      </w:r>
      <w:r>
        <w:t>都有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f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)-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f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den>
        </m:f>
      </m:oMath>
      <w:r>
        <w:rPr>
          <w:rFonts w:ascii="NEU-BZ-S92" w:hAnsi="NEU-BZ-S92"/>
        </w:rPr>
        <w:t>&gt;0,</w:t>
      </w:r>
      <w:r>
        <w:t>则实数</w:t>
      </w:r>
      <w:r>
        <w:rPr>
          <w:rFonts w:ascii="NEU-BZ-S92" w:hAnsi="NEU-BZ-S92"/>
        </w:rPr>
        <w:t>a</w:t>
      </w:r>
      <w:r>
        <w:t>的取值范围是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A.</w:t>
      </w:r>
      <m:oMath>
        <m:d>
          <m:dPr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nor/>
              </m:rPr>
              <w:rPr>
                <w:rFonts w:ascii="Cambria Math"/>
                <w:szCs w:val="18"/>
              </w:rPr>
              <m:t>∞</m:t>
            </m:r>
            <m:r>
              <m:rPr>
                <m:nor/>
              </m:rPr>
              <w:rPr>
                <w:rFonts w:ascii="Cambria Math"/>
                <w:szCs w:val="18"/>
              </w:rPr>
              <m:t>,-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tab/>
      </w:r>
      <w:r>
        <w:rPr>
          <w:rFonts w:ascii="NEU-BZ-S92" w:hAnsi="NEU-BZ-S92"/>
        </w:rPr>
        <w:t>B.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r>
              <m:rPr>
                <m:nor/>
              </m:rPr>
              <w:rPr>
                <w:rFonts w:ascii="Cambria Math"/>
                <w:szCs w:val="18"/>
              </w:rPr>
              <m:t>∞</m:t>
            </m:r>
          </m:e>
        </m:d>
      </m:oMath>
      <w:r>
        <w:tab/>
      </w:r>
    </w:p>
    <w:p w:rsidR="00306DAF" w:rsidP="00306DAF">
      <w:pPr>
        <w:spacing w:line="276" w:lineRule="auto"/>
      </w:pPr>
      <w:r>
        <w:rPr>
          <w:rFonts w:ascii="NEU-BZ-S92" w:hAnsi="NEU-BZ-S92"/>
        </w:rPr>
        <w:t>C.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r>
              <m:rPr>
                <m:nor/>
              </m:rPr>
              <w:rPr>
                <w:rFonts w:ascii="Cambria Math"/>
                <w:szCs w:val="18"/>
              </w:rPr>
              <m:t>∞</m:t>
            </m:r>
          </m:e>
        </m:d>
      </m:oMath>
      <w:r>
        <w:tab/>
      </w:r>
      <w:r>
        <w:rPr>
          <w:rFonts w:ascii="NEU-BZ-S92" w:hAnsi="NEU-BZ-S92"/>
        </w:rPr>
        <w:t>D.</w:t>
      </w:r>
      <m:oMath>
        <m:d>
          <m:dPr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nor/>
              </m:rPr>
              <w:rPr>
                <w:rFonts w:ascii="Cambria Math"/>
                <w:szCs w:val="18"/>
              </w:rPr>
              <m:t>∞</m:t>
            </m:r>
            <m:r>
              <m:rPr>
                <m:nor/>
              </m:rPr>
              <w:rPr>
                <w:rFonts w:ascii="Cambria Math"/>
                <w:szCs w:val="18"/>
              </w:rPr>
              <m:t>,-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</w:p>
    <w:p w:rsidR="00306DAF" w:rsidP="00306DA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8.(2019</w:t>
      </w:r>
      <w:r>
        <w:rPr>
          <w:rFonts w:eastAsia="方正黑体_GBK"/>
        </w:rPr>
        <w:t>届安徽定远重点中学第一次月考</w:t>
      </w:r>
      <w:r>
        <w:rPr>
          <w:rFonts w:ascii="NEU-BZ-S92" w:hAnsi="NEU-BZ-S92"/>
        </w:rPr>
        <w:t>,12)</w:t>
      </w:r>
      <w:r>
        <w:t>已知函数</w:t>
      </w:r>
      <w:r>
        <w:rPr>
          <w:rFonts w:ascii="NEU-BZ-S92" w:hAnsi="NEU-BZ-S92"/>
        </w:rPr>
        <w:t>f(x)=(m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-m-1)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szCs w:val="18"/>
              </w:rPr>
              <m:t>x</m:t>
            </m:r>
          </m:e>
          <m:sup>
            <m:r>
              <m:rPr>
                <m:sty m:val="p"/>
              </m:rPr>
              <w:rPr>
                <w:rFonts w:ascii="Cambria Math"/>
                <w:szCs w:val="18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8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9</m:t>
                </m:r>
              </m:sup>
            </m:sSup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8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5</m:t>
                </m:r>
              </m:sup>
            </m:sSup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sup>
        </m:sSup>
      </m:oMath>
      <w:r>
        <w:t>是幂函数</w:t>
      </w:r>
      <w:r>
        <w:rPr>
          <w:rFonts w:ascii="NEU-BZ-S92" w:hAnsi="NEU-BZ-S92"/>
        </w:rPr>
        <w:t>,</w:t>
      </w:r>
      <w:r>
        <w:t>对任意的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2</w:t>
      </w:r>
      <w:r>
        <w:rPr>
          <w:rFonts w:eastAsia="NEU-BZ-S92"/>
        </w:rPr>
        <w:t>∈</w:t>
      </w:r>
      <w:r>
        <w:rPr>
          <w:rFonts w:ascii="NEU-BZ-S92" w:hAnsi="NEU-BZ-S92"/>
        </w:rPr>
        <w:t>(0,+∞),</w:t>
      </w:r>
      <w:r>
        <w:t>且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≠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,(x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-x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)[f(x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)-f(x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)]&gt;0,</w:t>
      </w:r>
      <w:r>
        <w:t>若</w:t>
      </w:r>
      <w:r>
        <w:rPr>
          <w:rFonts w:ascii="NEU-BZ-S92" w:hAnsi="NEU-BZ-S92"/>
        </w:rPr>
        <w:t>a,b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a+b&gt;0,ab&lt;0,</w:t>
      </w:r>
      <w:r>
        <w:t>则</w:t>
      </w:r>
      <w:r>
        <w:rPr>
          <w:rFonts w:ascii="NEU-BZ-S92" w:hAnsi="NEU-BZ-S92"/>
        </w:rPr>
        <w:t>f(a)+f(b)</w:t>
      </w:r>
      <w:r>
        <w:t>的值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A.</w:t>
      </w:r>
      <w:r>
        <w:t>恒大于</w:t>
      </w:r>
      <w:r>
        <w:rPr>
          <w:rFonts w:ascii="NEU-BZ-S92" w:hAnsi="NEU-BZ-S92"/>
        </w:rPr>
        <w:t>0</w:t>
      </w:r>
      <w:r>
        <w:tab/>
      </w:r>
      <w:r>
        <w:rPr>
          <w:rFonts w:ascii="NEU-BZ-S92" w:hAnsi="NEU-BZ-S92"/>
        </w:rPr>
        <w:t>B.</w:t>
      </w:r>
      <w:r>
        <w:t>恒小于</w:t>
      </w:r>
      <w:r>
        <w:rPr>
          <w:rFonts w:ascii="NEU-BZ-S92" w:hAnsi="NEU-BZ-S92"/>
        </w:rPr>
        <w:t>0</w:t>
      </w:r>
      <w:r>
        <w:tab/>
      </w:r>
      <w:r>
        <w:rPr>
          <w:rFonts w:ascii="NEU-BZ-S92" w:hAnsi="NEU-BZ-S92"/>
        </w:rPr>
        <w:t>C.</w:t>
      </w:r>
      <w:r>
        <w:t>等于</w:t>
      </w:r>
      <w:r>
        <w:tab/>
      </w:r>
      <w:r>
        <w:rPr>
          <w:rFonts w:ascii="NEU-BZ-S92" w:hAnsi="NEU-BZ-S92"/>
        </w:rPr>
        <w:t>D.</w:t>
      </w:r>
      <w:r>
        <w:t>无法判断</w:t>
      </w:r>
    </w:p>
    <w:p w:rsidR="00306DAF" w:rsidP="00306DA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9.(2018</w:t>
      </w:r>
      <w:r>
        <w:rPr>
          <w:rFonts w:eastAsia="方正黑体_GBK"/>
        </w:rPr>
        <w:t>河南开封模拟</w:t>
      </w:r>
      <w:r>
        <w:rPr>
          <w:rFonts w:ascii="NEU-BZ-S92" w:hAnsi="NEU-BZ-S92"/>
        </w:rPr>
        <w:t>,12)</w:t>
      </w:r>
      <w:r>
        <w:t>已知不等式</w:t>
      </w:r>
      <w:r>
        <w:rPr>
          <w:rFonts w:ascii="NEU-BZ-S92" w:hAnsi="NEU-BZ-S92"/>
        </w:rPr>
        <w:t>xy</w:t>
      </w:r>
      <w:r>
        <w:rPr>
          <w:rFonts w:eastAsia="NEU-BZ-S92"/>
        </w:rPr>
        <w:t>≤</w:t>
      </w:r>
      <w:r>
        <w:rPr>
          <w:rFonts w:ascii="NEU-BZ-S92" w:hAnsi="NEU-BZ-S92"/>
        </w:rPr>
        <w:t>ax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+2y</w:t>
      </w:r>
      <w:r>
        <w:rPr>
          <w:rFonts w:ascii="NEU-BZ-S92" w:hAnsi="NEU-BZ-S92"/>
          <w:vertAlign w:val="superscript"/>
        </w:rPr>
        <w:t>2</w:t>
      </w:r>
      <w:r>
        <w:t>对</w:t>
      </w:r>
      <w:r>
        <w:rPr>
          <w:rFonts w:ascii="NEU-BZ-S92" w:hAnsi="NEU-BZ-S92"/>
        </w:rPr>
        <w:t>x</w:t>
      </w:r>
      <w:r>
        <w:rPr>
          <w:rFonts w:eastAsia="NEU-BZ-S92"/>
        </w:rPr>
        <w:t>∈</w:t>
      </w:r>
      <w:r>
        <w:rPr>
          <w:rFonts w:ascii="NEU-BZ-S92" w:hAnsi="NEU-BZ-S92"/>
        </w:rPr>
        <w:t>[1,2],y</w:t>
      </w:r>
      <w:r>
        <w:rPr>
          <w:rFonts w:eastAsia="NEU-BZ-S92"/>
        </w:rPr>
        <w:t>∈</w:t>
      </w:r>
      <w:r>
        <w:rPr>
          <w:rFonts w:ascii="NEU-BZ-S92" w:hAnsi="NEU-BZ-S92"/>
        </w:rPr>
        <w:t>[2,3]</w:t>
      </w:r>
      <w:r>
        <w:t>恒成立</w:t>
      </w:r>
      <w:r>
        <w:rPr>
          <w:rFonts w:ascii="NEU-BZ-S92" w:hAnsi="NEU-BZ-S92"/>
        </w:rPr>
        <w:t>,</w:t>
      </w:r>
      <w:r>
        <w:t>则实数</w:t>
      </w:r>
      <w:r>
        <w:rPr>
          <w:rFonts w:ascii="NEU-BZ-S92" w:hAnsi="NEU-BZ-S92"/>
        </w:rPr>
        <w:t>a</w:t>
      </w:r>
      <w:r>
        <w:t>的取值范围是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A.[-1,+∞</w:t>
      </w:r>
      <w:r w:rsidR="00557134">
        <w:rPr>
          <w:rFonts w:ascii="NEU-BZ-S92" w:hAnsi="NEU-BZ-S92" w:hint="eastAsia"/>
        </w:rPr>
        <w:t xml:space="preserve"> </w:t>
      </w:r>
      <w:r>
        <w:rPr>
          <w:rFonts w:ascii="NEU-BZ-S92" w:hAnsi="NEU-BZ-S92"/>
        </w:rPr>
        <w:t>)</w:t>
      </w:r>
      <w:r>
        <w:tab/>
      </w:r>
      <w:r>
        <w:rPr>
          <w:rFonts w:ascii="NEU-BZ-S92" w:hAnsi="NEU-BZ-S92"/>
        </w:rPr>
        <w:t>B.(-∞,1]</w:t>
      </w:r>
      <w:r>
        <w:tab/>
      </w:r>
      <w:r w:rsidR="00557134">
        <w:rPr>
          <w:rFonts w:hint="eastAsia"/>
        </w:rPr>
        <w:t xml:space="preserve">    </w:t>
      </w:r>
      <w:r>
        <w:rPr>
          <w:rFonts w:ascii="NEU-BZ-S92" w:hAnsi="NEU-BZ-S92"/>
        </w:rPr>
        <w:t>C.(0,2]</w:t>
      </w:r>
      <w:r>
        <w:tab/>
      </w:r>
      <w:r w:rsidR="00557134">
        <w:rPr>
          <w:rFonts w:hint="eastAsia"/>
        </w:rPr>
        <w:t xml:space="preserve">    </w:t>
      </w:r>
      <w:r>
        <w:rPr>
          <w:rFonts w:ascii="NEU-BZ-S92" w:hAnsi="NEU-BZ-S92"/>
        </w:rPr>
        <w:t>D.[-1,2]</w:t>
      </w:r>
    </w:p>
    <w:p w:rsidR="00306DAF" w:rsidP="00306DA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306DAF" w:rsidP="00306DAF">
      <w:pPr>
        <w:spacing w:line="276" w:lineRule="auto"/>
      </w:pPr>
    </w:p>
    <w:p w:rsidR="00306DAF" w:rsidP="00306DAF">
      <w:pPr>
        <w:spacing w:line="276" w:lineRule="auto"/>
      </w:pPr>
      <w:r>
        <w:rPr>
          <w:rFonts w:eastAsia="方正黑体_GBK"/>
          <w:sz w:val="20"/>
        </w:rPr>
        <w:t>二、填空题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10</w:t>
      </w:r>
      <w:r>
        <w:t>分</w:t>
      </w:r>
      <w:r>
        <w:rPr>
          <w:rFonts w:ascii="NEU-BZ-S92" w:hAnsi="NEU-BZ-S92"/>
        </w:rPr>
        <w:t>)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10.(2019</w:t>
      </w:r>
      <w:r>
        <w:rPr>
          <w:rFonts w:eastAsia="方正黑体_GBK"/>
        </w:rPr>
        <w:t>届湖南邵阳</w:t>
      </w:r>
      <w:r>
        <w:rPr>
          <w:rFonts w:ascii="NEU-BZ-S92" w:hAnsi="NEU-BZ-S92"/>
        </w:rPr>
        <w:t>10</w:t>
      </w:r>
      <w:r>
        <w:rPr>
          <w:rFonts w:eastAsia="方正黑体_GBK"/>
        </w:rPr>
        <w:t>月大联考</w:t>
      </w:r>
      <w:r>
        <w:rPr>
          <w:rFonts w:ascii="NEU-BZ-S92" w:hAnsi="NEU-BZ-S92"/>
        </w:rPr>
        <w:t>,15)</w:t>
      </w:r>
      <w:r>
        <w:t>若对任意的</w:t>
      </w:r>
      <w:r>
        <w:rPr>
          <w:rFonts w:ascii="NEU-BZ-S92" w:hAnsi="NEU-BZ-S92"/>
        </w:rPr>
        <w:t>x</w:t>
      </w:r>
      <w:r>
        <w:rPr>
          <w:rFonts w:eastAsia="NEU-BZ-S92"/>
        </w:rPr>
        <w:t>∈</w:t>
      </w:r>
      <w:r>
        <w:rPr>
          <w:rFonts w:ascii="NEU-BZ-S92" w:hAnsi="NEU-BZ-S92"/>
        </w:rPr>
        <w:t>[a,a+2],</w:t>
      </w:r>
      <w:r>
        <w:t>均有</w:t>
      </w:r>
      <w:r>
        <w:rPr>
          <w:rFonts w:ascii="NEU-BZ-S92" w:hAnsi="NEU-BZ-S92"/>
        </w:rPr>
        <w:t>(3x+a)</w:t>
      </w:r>
      <w:r>
        <w:rPr>
          <w:rFonts w:ascii="NEU-BZ-S92" w:hAnsi="NEU-BZ-S92"/>
          <w:vertAlign w:val="superscript"/>
        </w:rPr>
        <w:t>3</w:t>
      </w:r>
      <w:r>
        <w:rPr>
          <w:rFonts w:eastAsia="NEU-BZ-S92"/>
        </w:rPr>
        <w:t>≤</w:t>
      </w:r>
      <w:r>
        <w:rPr>
          <w:rFonts w:ascii="NEU-BZ-S92" w:hAnsi="NEU-BZ-S92"/>
        </w:rPr>
        <w:t>8x</w:t>
      </w:r>
      <w:r>
        <w:rPr>
          <w:rFonts w:ascii="NEU-BZ-S92" w:hAnsi="NEU-BZ-S92"/>
          <w:vertAlign w:val="superscript"/>
        </w:rPr>
        <w:t>3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a</w:t>
      </w:r>
      <w:r>
        <w:t>的取值范围是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306DAF" w:rsidP="00306DA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(-∞,-1]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11.(2017</w:t>
      </w:r>
      <w:r>
        <w:rPr>
          <w:rFonts w:eastAsia="方正黑体_GBK"/>
        </w:rPr>
        <w:t>河北衡水中学第三次调研</w:t>
      </w:r>
      <w:r>
        <w:rPr>
          <w:rFonts w:ascii="NEU-BZ-S92" w:hAnsi="NEU-BZ-S92"/>
        </w:rPr>
        <w:t>,16)</w:t>
      </w:r>
      <w:r>
        <w:t>已知函数</w:t>
      </w:r>
      <w:r>
        <w:rPr>
          <w:rFonts w:ascii="NEU-BZ-S92" w:hAnsi="NEU-BZ-S92"/>
        </w:rPr>
        <w:t>f(x)=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|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lg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(-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)|,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&lt;</m:t>
                  </m:r>
                  <m: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6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+4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若关于</w:t>
      </w:r>
      <w:r>
        <w:rPr>
          <w:rFonts w:ascii="NEU-BZ-S92" w:hAnsi="NEU-BZ-S92"/>
        </w:rPr>
        <w:t>x</w:t>
      </w:r>
      <w:r>
        <w:t>的方程</w:t>
      </w:r>
      <w:r>
        <w:rPr>
          <w:rFonts w:ascii="NEU-BZ-S92" w:hAnsi="NEU-BZ-S92"/>
        </w:rPr>
        <w:t>f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(x)-bf(x)+1=0</w:t>
      </w:r>
      <w:r>
        <w:t>有</w:t>
      </w:r>
      <w:r>
        <w:rPr>
          <w:rFonts w:ascii="NEU-BZ-S92" w:hAnsi="NEU-BZ-S92"/>
        </w:rPr>
        <w:t>8</w:t>
      </w:r>
      <w:r>
        <w:t>个不同的实数根</w:t>
      </w:r>
      <w:r>
        <w:rPr>
          <w:rFonts w:ascii="NEU-BZ-S92" w:hAnsi="NEU-BZ-S92"/>
        </w:rPr>
        <w:t>,</w:t>
      </w:r>
      <w:r>
        <w:t>则实数</w:t>
      </w:r>
      <w:r>
        <w:rPr>
          <w:rFonts w:ascii="NEU-BZ-S92" w:hAnsi="NEU-BZ-S92"/>
        </w:rPr>
        <w:t>b</w:t>
      </w:r>
      <w:r>
        <w:t>的取值范围是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306DAF" w:rsidP="00306DAF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2&lt;b</w:t>
      </w:r>
      <w:r>
        <w:rPr>
          <w:rFonts w:eastAsia="NEU-BZ-S92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17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</w:p>
    <w:p w:rsidR="00306DAF" w:rsidP="00306DAF">
      <w:pPr>
        <w:spacing w:line="276" w:lineRule="auto"/>
      </w:pPr>
    </w:p>
    <w:p w:rsidR="00306DAF" w:rsidP="00306DAF">
      <w:pPr>
        <w:spacing w:line="276" w:lineRule="auto"/>
      </w:pPr>
      <w:r>
        <w:rPr>
          <w:rFonts w:eastAsia="方正黑体_GBK"/>
          <w:sz w:val="20"/>
        </w:rPr>
        <w:t>三、解答题</w:t>
      </w:r>
      <w:r>
        <w:rPr>
          <w:rFonts w:ascii="NEU-BZ-S92" w:hAnsi="NEU-BZ-S92"/>
        </w:rPr>
        <w:t>(</w:t>
      </w:r>
      <w:r>
        <w:t>共</w:t>
      </w:r>
      <w:r>
        <w:rPr>
          <w:rFonts w:ascii="NEU-BZ-S92" w:hAnsi="NEU-BZ-S92"/>
        </w:rPr>
        <w:t>25</w:t>
      </w:r>
      <w:r>
        <w:t>分</w:t>
      </w:r>
      <w:r>
        <w:rPr>
          <w:rFonts w:ascii="NEU-BZ-S92" w:hAnsi="NEU-BZ-S92"/>
        </w:rPr>
        <w:t>)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12.(2019</w:t>
      </w:r>
      <w:r>
        <w:rPr>
          <w:rFonts w:eastAsia="方正黑体_GBK"/>
        </w:rPr>
        <w:t>届陕西汉中中学第二次月考</w:t>
      </w:r>
      <w:r>
        <w:rPr>
          <w:rFonts w:ascii="NEU-BZ-S92" w:hAnsi="NEU-BZ-S92"/>
        </w:rPr>
        <w:t>,21)</w:t>
      </w:r>
      <w:r>
        <w:t>已知函数</w:t>
      </w:r>
      <w:r>
        <w:rPr>
          <w:rFonts w:ascii="NEU-BZ-S92" w:hAnsi="NEU-BZ-S92"/>
        </w:rPr>
        <w:t>f(x)=x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+ax+3.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(1)</w:t>
      </w:r>
      <w:r>
        <w:t>当</w:t>
      </w:r>
      <w:r>
        <w:rPr>
          <w:rFonts w:ascii="NEU-BZ-S92" w:hAnsi="NEU-BZ-S92"/>
        </w:rPr>
        <w:t>a=-4</w:t>
      </w:r>
      <w:r>
        <w:t>时</w:t>
      </w:r>
      <w:r>
        <w:rPr>
          <w:rFonts w:ascii="NEU-BZ-S92" w:hAnsi="NEU-BZ-S92"/>
        </w:rPr>
        <w:t>,</w:t>
      </w:r>
      <w:r>
        <w:t>求函数</w:t>
      </w:r>
      <w:r>
        <w:rPr>
          <w:rFonts w:ascii="NEU-BZ-S92" w:hAnsi="NEU-BZ-S92"/>
        </w:rPr>
        <w:t>f(x)</w:t>
      </w:r>
      <w:r>
        <w:t>的零点</w:t>
      </w:r>
      <w:r>
        <w:rPr>
          <w:rFonts w:ascii="NEU-BZ-S92" w:hAnsi="NEU-BZ-S92"/>
        </w:rPr>
        <w:t>;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(2)</w:t>
      </w:r>
      <w:r>
        <w:t>若函数</w:t>
      </w:r>
      <w:r>
        <w:rPr>
          <w:rFonts w:ascii="NEU-BZ-S92" w:hAnsi="NEU-BZ-S92"/>
        </w:rPr>
        <w:t>f(x)</w:t>
      </w:r>
      <w:r>
        <w:t>对任意</w:t>
      </w:r>
      <w:r>
        <w:rPr>
          <w:rFonts w:ascii="NEU-BZ-S92" w:hAnsi="NEU-BZ-S92"/>
        </w:rPr>
        <w:t>x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t>都有</w:t>
      </w:r>
      <w:r>
        <w:rPr>
          <w:rFonts w:ascii="NEU-BZ-S92" w:hAnsi="NEU-BZ-S92"/>
        </w:rPr>
        <w:t>f(1+x)=f(1-x)</w:t>
      </w:r>
      <w:r>
        <w:t>恒成立</w:t>
      </w:r>
      <w:r>
        <w:rPr>
          <w:rFonts w:ascii="NEU-BZ-S92" w:hAnsi="NEU-BZ-S92"/>
        </w:rPr>
        <w:t>,</w:t>
      </w:r>
      <w:r>
        <w:t>求函数</w:t>
      </w:r>
      <w:r>
        <w:rPr>
          <w:rFonts w:ascii="NEU-BZ-S92" w:hAnsi="NEU-BZ-S92"/>
        </w:rPr>
        <w:t>f(x)</w:t>
      </w:r>
      <w:r>
        <w:t>的解析式</w:t>
      </w:r>
      <w:r>
        <w:rPr>
          <w:rFonts w:ascii="NEU-BZ-S92" w:hAnsi="NEU-BZ-S92"/>
        </w:rPr>
        <w:t>;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(3)</w:t>
      </w:r>
      <w:r>
        <w:t>若函数</w:t>
      </w:r>
      <w:r>
        <w:rPr>
          <w:rFonts w:ascii="NEU-BZ-S92" w:hAnsi="NEU-BZ-S92"/>
        </w:rPr>
        <w:t>f(x)</w:t>
      </w:r>
      <w:r>
        <w:t>在区间</w:t>
      </w:r>
      <w:r>
        <w:rPr>
          <w:rFonts w:ascii="NEU-BZ-S92" w:hAnsi="NEU-BZ-S92"/>
        </w:rPr>
        <w:t>[-1,1]</w:t>
      </w:r>
      <w:r>
        <w:t>上的最小值为</w:t>
      </w:r>
      <w:r>
        <w:rPr>
          <w:rFonts w:ascii="NEU-BZ-S92" w:hAnsi="NEU-BZ-S92"/>
        </w:rPr>
        <w:t>-3,</w:t>
      </w:r>
      <w:r>
        <w:t>求实数</w:t>
      </w:r>
      <w:r>
        <w:rPr>
          <w:rFonts w:ascii="NEU-BZ-S92" w:hAnsi="NEU-BZ-S92"/>
        </w:rPr>
        <w:t>a</w:t>
      </w:r>
      <w:r>
        <w:t>的值</w:t>
      </w:r>
      <w:r>
        <w:rPr>
          <w:rFonts w:ascii="NEU-BZ-S92" w:hAnsi="NEU-BZ-S92"/>
        </w:rPr>
        <w:t>.</w:t>
      </w:r>
    </w:p>
    <w:p w:rsidR="00306DAF" w:rsidP="00306DAF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当</w:t>
      </w:r>
      <w:r>
        <w:rPr>
          <w:rFonts w:ascii="NEU-BZ-S92" w:hAnsi="NEU-BZ-S92"/>
        </w:rPr>
        <w:t>a=-4</w:t>
      </w:r>
      <w:r>
        <w:t>时</w:t>
      </w:r>
      <w:r>
        <w:rPr>
          <w:rFonts w:ascii="NEU-BZ-S92" w:hAnsi="NEU-BZ-S92"/>
        </w:rPr>
        <w:t>,</w:t>
      </w:r>
      <w:r>
        <w:t xml:space="preserve"> </w:t>
      </w:r>
      <w:r>
        <w:rPr>
          <w:rFonts w:ascii="NEU-BZ-S92" w:hAnsi="NEU-BZ-S92"/>
        </w:rPr>
        <w:t>f(x)=x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-4x+3=(x-1)(x-3),</w:t>
      </w:r>
    </w:p>
    <w:p w:rsidR="00306DAF" w:rsidP="00306DAF">
      <w:pPr>
        <w:spacing w:line="276" w:lineRule="auto"/>
      </w:pPr>
      <w:r>
        <w:t>由</w:t>
      </w:r>
      <w:r>
        <w:rPr>
          <w:rFonts w:ascii="NEU-BZ-S92" w:hAnsi="NEU-BZ-S92"/>
        </w:rPr>
        <w:t>f(x)=0</w:t>
      </w:r>
      <w:r>
        <w:t>可得</w:t>
      </w:r>
      <w:r>
        <w:rPr>
          <w:rFonts w:ascii="NEU-BZ-S92" w:hAnsi="NEU-BZ-S92"/>
        </w:rPr>
        <w:t>x=1</w:t>
      </w:r>
      <w:r>
        <w:t>或</w:t>
      </w:r>
      <w:r>
        <w:rPr>
          <w:rFonts w:ascii="NEU-BZ-S92" w:hAnsi="NEU-BZ-S92"/>
        </w:rPr>
        <w:t>3,</w:t>
      </w:r>
      <w:r>
        <w:t>所以函数</w:t>
      </w:r>
      <w:r>
        <w:rPr>
          <w:rFonts w:ascii="NEU-BZ-S92" w:hAnsi="NEU-BZ-S92"/>
        </w:rPr>
        <w:t>f(x)</w:t>
      </w:r>
      <w:r>
        <w:t>的零点为</w:t>
      </w:r>
      <w:r>
        <w:rPr>
          <w:rFonts w:ascii="NEU-BZ-S92" w:hAnsi="NEU-BZ-S92"/>
        </w:rPr>
        <w:t>1</w:t>
      </w:r>
      <w:r>
        <w:t>和</w:t>
      </w:r>
      <w:r>
        <w:rPr>
          <w:rFonts w:ascii="NEU-BZ-S92" w:hAnsi="NEU-BZ-S92"/>
        </w:rPr>
        <w:t>3.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(2)</w:t>
      </w:r>
      <w:r>
        <w:t>由于</w:t>
      </w:r>
      <w:r>
        <w:rPr>
          <w:rFonts w:ascii="NEU-BZ-S92" w:hAnsi="NEU-BZ-S92"/>
        </w:rPr>
        <w:t>f(1+x)=f(1-x)</w:t>
      </w:r>
      <w:r>
        <w:t>对任意</w:t>
      </w:r>
      <w:r>
        <w:rPr>
          <w:rFonts w:ascii="NEU-BZ-S92" w:hAnsi="NEU-BZ-S92"/>
        </w:rPr>
        <w:t>x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t>恒成立</w:t>
      </w:r>
      <w:r>
        <w:rPr>
          <w:rFonts w:ascii="NEU-BZ-S92" w:hAnsi="NEU-BZ-S92"/>
        </w:rPr>
        <w:t>,</w:t>
      </w:r>
    </w:p>
    <w:p w:rsidR="00306DAF" w:rsidP="00306DAF">
      <w:pPr>
        <w:spacing w:line="276" w:lineRule="auto"/>
      </w:pPr>
      <w:r>
        <w:t>所以函数</w:t>
      </w:r>
      <w:r>
        <w:rPr>
          <w:rFonts w:ascii="NEU-BZ-S92" w:hAnsi="NEU-BZ-S92"/>
        </w:rPr>
        <w:t>f(x)</w:t>
      </w:r>
      <w:r>
        <w:t>图象的对称轴为直线</w:t>
      </w:r>
      <w:r>
        <w:rPr>
          <w:rFonts w:ascii="NEU-BZ-S92" w:hAnsi="NEU-BZ-S92"/>
        </w:rPr>
        <w:t>x=1,</w:t>
      </w:r>
      <w:r>
        <w:t>即</w:t>
      </w:r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=1,</w:t>
      </w:r>
      <w:r>
        <w:t>解得</w:t>
      </w:r>
      <w:r>
        <w:rPr>
          <w:rFonts w:ascii="NEU-BZ-S92" w:hAnsi="NEU-BZ-S92"/>
        </w:rPr>
        <w:t>a=-2,</w:t>
      </w:r>
      <w:r>
        <w:t>故函数的解析式为</w:t>
      </w:r>
      <w:r>
        <w:rPr>
          <w:rFonts w:ascii="NEU-BZ-S92" w:hAnsi="NEU-BZ-S92"/>
        </w:rPr>
        <w:t>f(x)=x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-2x+3.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(3)</w:t>
      </w:r>
      <w:r>
        <w:t>函数</w:t>
      </w:r>
      <w:r>
        <w:rPr>
          <w:rFonts w:ascii="NEU-BZ-S92" w:hAnsi="NEU-BZ-S92"/>
        </w:rPr>
        <w:t>f(x)=x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+ax+3</w:t>
      </w:r>
      <w:r>
        <w:t>图象的对称轴为直线</w:t>
      </w:r>
      <w:r>
        <w:rPr>
          <w:rFonts w:ascii="NEU-BZ-S92" w:hAnsi="NEU-BZ-S92"/>
        </w:rPr>
        <w:t>x=-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</w:p>
    <w:p w:rsidR="00306DAF" w:rsidP="00306DAF">
      <w:pPr>
        <w:spacing w:line="276" w:lineRule="auto"/>
      </w:pPr>
      <w:r>
        <w:t>当</w:t>
      </w:r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eastAsia="NEU-BZ-S92"/>
        </w:rPr>
        <w:t>≥</w:t>
      </w:r>
      <w:r>
        <w:rPr>
          <w:rFonts w:ascii="NEU-BZ-S92" w:hAnsi="NEU-BZ-S92"/>
        </w:rPr>
        <w:t>1,</w:t>
      </w:r>
      <w:r>
        <w:t>即</w:t>
      </w:r>
      <w:r>
        <w:rPr>
          <w:rFonts w:ascii="NEU-BZ-S92" w:hAnsi="NEU-BZ-S92"/>
        </w:rPr>
        <w:t>a</w:t>
      </w:r>
      <w:r>
        <w:rPr>
          <w:rFonts w:eastAsia="NEU-BZ-S92"/>
        </w:rPr>
        <w:t>≤</w:t>
      </w:r>
      <w:r>
        <w:rPr>
          <w:rFonts w:ascii="NEU-BZ-S92" w:hAnsi="NEU-BZ-S92"/>
        </w:rPr>
        <w:t>-2</w:t>
      </w:r>
      <w:r>
        <w:t>时</w:t>
      </w:r>
      <w:r>
        <w:rPr>
          <w:rFonts w:ascii="NEU-BZ-S92" w:hAnsi="NEU-BZ-S92"/>
        </w:rPr>
        <w:t>,</w:t>
      </w:r>
      <w:r>
        <w:t xml:space="preserve"> </w:t>
      </w:r>
      <w:r>
        <w:rPr>
          <w:rFonts w:ascii="NEU-BZ-S92" w:hAnsi="NEU-BZ-S92"/>
        </w:rPr>
        <w:t>f(x)</w:t>
      </w:r>
      <w:r>
        <w:t>在</w:t>
      </w:r>
      <w:r>
        <w:rPr>
          <w:rFonts w:ascii="NEU-BZ-S92" w:hAnsi="NEU-BZ-S92"/>
        </w:rPr>
        <w:t>[-1,1]</w:t>
      </w:r>
      <w:r>
        <w:t>上单调递减</w:t>
      </w:r>
      <w:r>
        <w:rPr>
          <w:rFonts w:ascii="NEU-BZ-S92" w:hAnsi="NEU-BZ-S92"/>
        </w:rPr>
        <w:t>,</w:t>
      </w:r>
    </w:p>
    <w:p w:rsidR="00306DAF" w:rsidP="00306DAF">
      <w:pPr>
        <w:spacing w:line="276" w:lineRule="auto"/>
      </w:pPr>
      <w:r>
        <w:t>所以</w:t>
      </w:r>
      <w:r>
        <w:rPr>
          <w:rFonts w:ascii="NEU-BZ-S92" w:hAnsi="NEU-BZ-S92"/>
        </w:rPr>
        <w:t>f(x)</w:t>
      </w:r>
      <w:r>
        <w:rPr>
          <w:rFonts w:ascii="NEU-BZ-S92" w:hAnsi="NEU-BZ-S92"/>
          <w:vertAlign w:val="subscript"/>
        </w:rPr>
        <w:t>min</w:t>
      </w:r>
      <w:r>
        <w:rPr>
          <w:rFonts w:ascii="NEU-BZ-S92" w:hAnsi="NEU-BZ-S92"/>
        </w:rPr>
        <w:t>=f(1)=a+4=-3,</w:t>
      </w:r>
      <w:r>
        <w:t>解得</w:t>
      </w:r>
      <w:r>
        <w:rPr>
          <w:rFonts w:ascii="NEU-BZ-S92" w:hAnsi="NEU-BZ-S92"/>
        </w:rPr>
        <w:t>a=-7,</w:t>
      </w:r>
      <w:r>
        <w:t>符合题意</w:t>
      </w:r>
      <w:r>
        <w:rPr>
          <w:rFonts w:ascii="NEU-BZ-S92" w:hAnsi="NEU-BZ-S92"/>
        </w:rPr>
        <w:t>;</w:t>
      </w:r>
    </w:p>
    <w:p w:rsidR="00306DAF" w:rsidP="00306DAF">
      <w:pPr>
        <w:spacing w:line="276" w:lineRule="auto"/>
      </w:pPr>
      <w:r>
        <w:t>当</w:t>
      </w:r>
      <w:r>
        <w:rPr>
          <w:rFonts w:ascii="NEU-BZ-S92" w:hAnsi="NEU-BZ-S92"/>
        </w:rPr>
        <w:t>-1&lt;-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&lt;1,</w:t>
      </w:r>
      <w:r>
        <w:t>即</w:t>
      </w:r>
      <w:r>
        <w:rPr>
          <w:rFonts w:ascii="NEU-BZ-S92" w:hAnsi="NEU-BZ-S92"/>
        </w:rPr>
        <w:t>-2&lt;a&lt;2</w:t>
      </w:r>
      <w:r>
        <w:t>时</w:t>
      </w:r>
      <w:r>
        <w:rPr>
          <w:rFonts w:ascii="NEU-BZ-S92" w:hAnsi="NEU-BZ-S92"/>
        </w:rPr>
        <w:t>,</w:t>
      </w:r>
      <w:r>
        <w:t xml:space="preserve"> </w:t>
      </w:r>
      <w:r>
        <w:rPr>
          <w:rFonts w:ascii="NEU-BZ-S92" w:hAnsi="NEU-BZ-S92"/>
        </w:rPr>
        <w:t>f(x)</w:t>
      </w:r>
      <w:r>
        <w:t>在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,-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t>上单调递减</w:t>
      </w:r>
      <w:r>
        <w:rPr>
          <w:rFonts w:ascii="NEU-BZ-S92" w:hAnsi="NEU-BZ-S92"/>
        </w:rPr>
        <w:t>,</w:t>
      </w:r>
      <w:r>
        <w:t>在</w:t>
      </w:r>
      <m:oMath>
        <m:d>
          <m:dPr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e>
        </m:d>
      </m:oMath>
      <w:r>
        <w:t>上单调递增</w:t>
      </w:r>
      <w:r>
        <w:rPr>
          <w:rFonts w:ascii="NEU-BZ-S92" w:hAnsi="NEU-BZ-S92"/>
        </w:rPr>
        <w:t>,</w:t>
      </w:r>
    </w:p>
    <w:p w:rsidR="00306DAF" w:rsidP="00306DAF">
      <w:pPr>
        <w:spacing w:line="276" w:lineRule="auto"/>
      </w:pPr>
      <w:r>
        <w:t>所以</w:t>
      </w:r>
      <w:r>
        <w:rPr>
          <w:rFonts w:ascii="NEU-BZ-S92" w:hAnsi="NEU-BZ-S92"/>
        </w:rPr>
        <w:t>f(x)</w:t>
      </w:r>
      <w:r>
        <w:rPr>
          <w:rFonts w:ascii="NEU-BZ-S92" w:hAnsi="NEU-BZ-S92"/>
          <w:vertAlign w:val="subscript"/>
        </w:rPr>
        <w:t>min</w:t>
      </w:r>
      <w:r>
        <w:rPr>
          <w:rFonts w:ascii="NEU-BZ-S92" w:hAnsi="NEU-BZ-S92"/>
        </w:rPr>
        <w:t>=f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×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=-3,</w:t>
      </w:r>
      <w:r>
        <w:t>解得</w:t>
      </w:r>
      <w:r>
        <w:rPr>
          <w:rFonts w:ascii="NEU-BZ-S92" w:hAnsi="NEU-BZ-S92"/>
        </w:rPr>
        <w:t>a=±2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6</m:t>
            </m:r>
          </m:e>
        </m:rad>
      </m:oMath>
      <w:r>
        <w:rPr>
          <w:rFonts w:ascii="NEU-BZ-S92" w:hAnsi="NEU-BZ-S92"/>
        </w:rPr>
        <w:t>,</w:t>
      </w:r>
      <w:r>
        <w:t>与</w:t>
      </w:r>
      <w:r>
        <w:rPr>
          <w:rFonts w:ascii="NEU-BZ-S92" w:hAnsi="NEU-BZ-S92"/>
        </w:rPr>
        <w:t>-2&lt;a&lt;2</w:t>
      </w:r>
      <w:r>
        <w:t>矛盾</w:t>
      </w:r>
      <w:r>
        <w:rPr>
          <w:rFonts w:ascii="NEU-BZ-S92" w:hAnsi="NEU-BZ-S92"/>
        </w:rPr>
        <w:t>,</w:t>
      </w:r>
      <w:r>
        <w:t>舍去</w:t>
      </w:r>
      <w:r>
        <w:rPr>
          <w:rFonts w:ascii="NEU-BZ-S92" w:hAnsi="NEU-BZ-S92"/>
        </w:rPr>
        <w:t>;</w:t>
      </w:r>
    </w:p>
    <w:p w:rsidR="00306DAF" w:rsidP="00306DAF">
      <w:pPr>
        <w:spacing w:line="276" w:lineRule="auto"/>
      </w:pPr>
      <w:r>
        <w:t>当</w:t>
      </w:r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eastAsia="NEU-BZ-S92"/>
        </w:rPr>
        <w:t>≤</w:t>
      </w:r>
      <w:r>
        <w:rPr>
          <w:rFonts w:ascii="NEU-BZ-S92" w:hAnsi="NEU-BZ-S92"/>
        </w:rPr>
        <w:t>-1,</w:t>
      </w:r>
      <w:r>
        <w:t>即</w:t>
      </w:r>
      <w:r>
        <w:rPr>
          <w:rFonts w:ascii="NEU-BZ-S92" w:hAnsi="NEU-BZ-S92"/>
        </w:rPr>
        <w:t>a</w:t>
      </w:r>
      <w:r>
        <w:rPr>
          <w:rFonts w:eastAsia="NEU-BZ-S92"/>
        </w:rPr>
        <w:t>≥</w:t>
      </w:r>
      <w:r>
        <w:rPr>
          <w:rFonts w:ascii="NEU-BZ-S92" w:hAnsi="NEU-BZ-S92"/>
        </w:rPr>
        <w:t>2</w:t>
      </w:r>
      <w:r>
        <w:t>时</w:t>
      </w:r>
      <w:r>
        <w:rPr>
          <w:rFonts w:ascii="NEU-BZ-S92" w:hAnsi="NEU-BZ-S92"/>
        </w:rPr>
        <w:t>,</w:t>
      </w:r>
      <w:r>
        <w:t xml:space="preserve"> </w:t>
      </w:r>
      <w:r>
        <w:rPr>
          <w:rFonts w:ascii="NEU-BZ-S92" w:hAnsi="NEU-BZ-S92"/>
        </w:rPr>
        <w:t>f(x)</w:t>
      </w:r>
      <w:r>
        <w:t>在</w:t>
      </w:r>
      <w:r>
        <w:rPr>
          <w:rFonts w:ascii="NEU-BZ-S92" w:hAnsi="NEU-BZ-S92"/>
        </w:rPr>
        <w:t>[-1,1]</w:t>
      </w:r>
      <w:r>
        <w:t>上单调递增</w:t>
      </w:r>
      <w:r>
        <w:rPr>
          <w:rFonts w:ascii="NEU-BZ-S92" w:hAnsi="NEU-BZ-S92"/>
        </w:rPr>
        <w:t>,</w:t>
      </w:r>
    </w:p>
    <w:p w:rsidR="00306DAF" w:rsidP="00306DAF">
      <w:pPr>
        <w:spacing w:line="276" w:lineRule="auto"/>
      </w:pPr>
      <w:r>
        <w:t>所以</w:t>
      </w:r>
      <w:r>
        <w:rPr>
          <w:rFonts w:ascii="NEU-BZ-S92" w:hAnsi="NEU-BZ-S92"/>
        </w:rPr>
        <w:t>f(x)</w:t>
      </w:r>
      <w:r>
        <w:rPr>
          <w:rFonts w:ascii="NEU-BZ-S92" w:hAnsi="NEU-BZ-S92"/>
          <w:vertAlign w:val="subscript"/>
        </w:rPr>
        <w:t>min</w:t>
      </w:r>
      <w:r>
        <w:rPr>
          <w:rFonts w:ascii="NEU-BZ-S92" w:hAnsi="NEU-BZ-S92"/>
        </w:rPr>
        <w:t>=f(-1)=4-a=-3,</w:t>
      </w:r>
      <w:r>
        <w:t>解得</w:t>
      </w:r>
      <w:r>
        <w:rPr>
          <w:rFonts w:ascii="NEU-BZ-S92" w:hAnsi="NEU-BZ-S92"/>
        </w:rPr>
        <w:t>a=7,</w:t>
      </w:r>
      <w:r>
        <w:t>符合题意</w:t>
      </w:r>
      <w:r>
        <w:rPr>
          <w:rFonts w:ascii="NEU-BZ-S92" w:hAnsi="NEU-BZ-S92"/>
        </w:rPr>
        <w:t>.</w:t>
      </w:r>
    </w:p>
    <w:p w:rsidR="00306DAF" w:rsidP="00306DAF">
      <w:pPr>
        <w:spacing w:line="276" w:lineRule="auto"/>
      </w:pPr>
      <w:r>
        <w:t>综上所述</w:t>
      </w:r>
      <w:r>
        <w:rPr>
          <w:rFonts w:ascii="NEU-BZ-S92" w:hAnsi="NEU-BZ-S92"/>
        </w:rPr>
        <w:t>,a=-7</w:t>
      </w:r>
      <w:r>
        <w:t>或</w:t>
      </w:r>
      <w:r>
        <w:rPr>
          <w:rFonts w:ascii="NEU-BZ-S92" w:hAnsi="NEU-BZ-S92"/>
        </w:rPr>
        <w:t>a=7.</w:t>
      </w:r>
    </w:p>
    <w:p w:rsidR="00306DAF" w:rsidP="00306DAF">
      <w:pPr>
        <w:spacing w:line="276" w:lineRule="auto"/>
      </w:pPr>
      <w:r>
        <w:rPr>
          <w:rFonts w:eastAsia="方正黑体_GBK"/>
        </w:rPr>
        <w:t>思路分析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rPr>
          <w:rFonts w:eastAsia="方正楷体_GBK"/>
        </w:rPr>
        <w:t>代入</w:t>
      </w:r>
      <w:r>
        <w:rPr>
          <w:rFonts w:ascii="NEU-BZ-S92" w:hAnsi="NEU-BZ-S92"/>
        </w:rPr>
        <w:t>a</w:t>
      </w:r>
      <w:r>
        <w:rPr>
          <w:rFonts w:eastAsia="方正楷体_GBK"/>
        </w:rPr>
        <w:t>的值</w:t>
      </w:r>
      <w:r>
        <w:rPr>
          <w:rFonts w:ascii="NEU-BZ-S92" w:hAnsi="NEU-BZ-S92"/>
        </w:rPr>
        <w:t>,</w:t>
      </w:r>
      <w:r>
        <w:rPr>
          <w:rFonts w:eastAsia="方正楷体_GBK"/>
        </w:rPr>
        <w:t>令</w:t>
      </w:r>
      <w:r>
        <w:rPr>
          <w:rFonts w:ascii="NEU-BZ-S92" w:hAnsi="NEU-BZ-S92"/>
        </w:rPr>
        <w:t>f(x)=0</w:t>
      </w:r>
      <w:r>
        <w:rPr>
          <w:rFonts w:eastAsia="方正楷体_GBK"/>
        </w:rPr>
        <w:t>即可求得函数</w:t>
      </w:r>
      <w:r>
        <w:rPr>
          <w:rFonts w:ascii="NEU-BZ-S92" w:hAnsi="NEU-BZ-S92"/>
        </w:rPr>
        <w:t>f(x)</w:t>
      </w:r>
      <w:r>
        <w:rPr>
          <w:rFonts w:eastAsia="方正楷体_GBK"/>
        </w:rPr>
        <w:t>的零点</w:t>
      </w:r>
      <w:r>
        <w:rPr>
          <w:rFonts w:ascii="NEU-BZ-S92" w:hAnsi="NEU-BZ-S92"/>
        </w:rPr>
        <w:t>.(2)</w:t>
      </w:r>
      <w:r>
        <w:rPr>
          <w:rFonts w:eastAsia="方正楷体_GBK"/>
        </w:rPr>
        <w:t>根据</w:t>
      </w:r>
      <w:r>
        <w:rPr>
          <w:rFonts w:ascii="NEU-BZ-S92" w:hAnsi="NEU-BZ-S92"/>
        </w:rPr>
        <w:t>f(1+x)=f(1-x)</w:t>
      </w:r>
      <w:r>
        <w:rPr>
          <w:rFonts w:eastAsia="方正楷体_GBK"/>
        </w:rPr>
        <w:t>可知函数图象的对称轴为直线</w:t>
      </w:r>
      <w:r>
        <w:rPr>
          <w:rFonts w:ascii="NEU-BZ-S92" w:hAnsi="NEU-BZ-S92"/>
        </w:rPr>
        <w:t>x=1,</w:t>
      </w:r>
      <w:r>
        <w:rPr>
          <w:rFonts w:eastAsia="方正楷体_GBK"/>
        </w:rPr>
        <w:t>进而求得</w:t>
      </w:r>
      <w:r>
        <w:rPr>
          <w:rFonts w:ascii="NEU-BZ-S92" w:hAnsi="NEU-BZ-S92"/>
        </w:rPr>
        <w:t>a</w:t>
      </w:r>
      <w:r>
        <w:rPr>
          <w:rFonts w:eastAsia="方正楷体_GBK"/>
        </w:rPr>
        <w:t>的值</w:t>
      </w:r>
      <w:r>
        <w:rPr>
          <w:rFonts w:ascii="NEU-BZ-S92" w:hAnsi="NEU-BZ-S92"/>
        </w:rPr>
        <w:t>,</w:t>
      </w:r>
      <w:r>
        <w:rPr>
          <w:rFonts w:eastAsia="方正楷体_GBK"/>
        </w:rPr>
        <w:t>得到</w:t>
      </w:r>
      <w:r>
        <w:rPr>
          <w:rFonts w:ascii="NEU-BZ-S92" w:hAnsi="NEU-BZ-S92"/>
        </w:rPr>
        <w:t>f(x)</w:t>
      </w:r>
      <w:r>
        <w:rPr>
          <w:rFonts w:eastAsia="方正楷体_GBK"/>
        </w:rPr>
        <w:t>的解析式</w:t>
      </w:r>
      <w:r>
        <w:rPr>
          <w:rFonts w:ascii="NEU-BZ-S92" w:hAnsi="NEU-BZ-S92"/>
        </w:rPr>
        <w:t>.(3)</w:t>
      </w:r>
      <w:r>
        <w:rPr>
          <w:rFonts w:eastAsia="方正楷体_GBK"/>
        </w:rPr>
        <w:t>讨论对称轴</w:t>
      </w:r>
      <w:r>
        <w:rPr>
          <w:rFonts w:ascii="NEU-BZ-S92" w:hAnsi="NEU-BZ-S92"/>
        </w:rPr>
        <w:t>x=-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eastAsia="方正楷体_GBK"/>
        </w:rPr>
        <w:t>与区间</w:t>
      </w:r>
      <w:r>
        <w:rPr>
          <w:rFonts w:ascii="NEU-BZ-S92" w:hAnsi="NEU-BZ-S92"/>
        </w:rPr>
        <w:t>[-1,1]</w:t>
      </w:r>
      <w:r>
        <w:rPr>
          <w:rFonts w:eastAsia="方正楷体_GBK"/>
        </w:rPr>
        <w:t>的位置关系</w:t>
      </w:r>
      <w:r>
        <w:rPr>
          <w:rFonts w:ascii="NEU-BZ-S92" w:hAnsi="NEU-BZ-S92"/>
        </w:rPr>
        <w:t>,</w:t>
      </w:r>
      <w:r>
        <w:rPr>
          <w:rFonts w:eastAsia="方正楷体_GBK"/>
        </w:rPr>
        <w:t>结合单调性和最小值</w:t>
      </w:r>
      <w:r>
        <w:rPr>
          <w:rFonts w:ascii="NEU-BZ-S92" w:hAnsi="NEU-BZ-S92"/>
        </w:rPr>
        <w:t>,</w:t>
      </w:r>
      <w:r>
        <w:rPr>
          <w:rFonts w:eastAsia="方正楷体_GBK"/>
        </w:rPr>
        <w:t>即可求得</w:t>
      </w:r>
      <w:r>
        <w:rPr>
          <w:rFonts w:ascii="NEU-BZ-S92" w:hAnsi="NEU-BZ-S92"/>
        </w:rPr>
        <w:t>a</w:t>
      </w:r>
      <w:r>
        <w:rPr>
          <w:rFonts w:eastAsia="方正楷体_GBK"/>
        </w:rPr>
        <w:t>的值</w:t>
      </w:r>
      <w:r>
        <w:rPr>
          <w:rFonts w:ascii="NEU-BZ-S92" w:hAnsi="NEU-BZ-S92"/>
        </w:rPr>
        <w:t>.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13.(2019</w:t>
      </w:r>
      <w:r>
        <w:rPr>
          <w:rFonts w:eastAsia="方正黑体_GBK"/>
        </w:rPr>
        <w:t>届甘肃甘谷第一中学第一次检测</w:t>
      </w:r>
      <w:r>
        <w:rPr>
          <w:rFonts w:ascii="NEU-BZ-S92" w:hAnsi="NEU-BZ-S92"/>
        </w:rPr>
        <w:t>,20)</w:t>
      </w:r>
      <w:r>
        <w:t>已知函数</w:t>
      </w:r>
      <w:r>
        <w:rPr>
          <w:rFonts w:ascii="NEU-BZ-S92" w:hAnsi="NEU-BZ-S92"/>
        </w:rPr>
        <w:t>g(x)=x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-(m-1)x+m-7.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(1)</w:t>
      </w:r>
      <w:r>
        <w:t>若函数</w:t>
      </w:r>
      <w:r>
        <w:rPr>
          <w:rFonts w:ascii="NEU-BZ-S92" w:hAnsi="NEU-BZ-S92"/>
        </w:rPr>
        <w:t>g(x)</w:t>
      </w:r>
      <w:r>
        <w:t>在</w:t>
      </w:r>
      <w:r>
        <w:rPr>
          <w:rFonts w:ascii="NEU-BZ-S92" w:hAnsi="NEU-BZ-S92"/>
        </w:rPr>
        <w:t>[2,4]</w:t>
      </w:r>
      <w:r>
        <w:t>上具有单调性</w:t>
      </w:r>
      <w:r>
        <w:rPr>
          <w:rFonts w:ascii="NEU-BZ-S92" w:hAnsi="NEU-BZ-S92"/>
        </w:rPr>
        <w:t>,</w:t>
      </w:r>
      <w:r>
        <w:t>求实数</w:t>
      </w:r>
      <w:r>
        <w:rPr>
          <w:rFonts w:ascii="NEU-BZ-S92" w:hAnsi="NEU-BZ-S92"/>
        </w:rPr>
        <w:t>m</w:t>
      </w:r>
      <w:r>
        <w:t>的取值范围</w:t>
      </w:r>
      <w:r>
        <w:rPr>
          <w:rFonts w:ascii="NEU-BZ-S92" w:hAnsi="NEU-BZ-S92"/>
        </w:rPr>
        <w:t>;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(2)</w:t>
      </w:r>
      <w:r>
        <w:t>若在区间</w:t>
      </w:r>
      <w:r>
        <w:rPr>
          <w:rFonts w:ascii="NEU-BZ-S92" w:hAnsi="NEU-BZ-S92"/>
        </w:rPr>
        <w:t>[-1,1]</w:t>
      </w:r>
      <w:r>
        <w:t>上</w:t>
      </w:r>
      <w:r>
        <w:rPr>
          <w:rFonts w:ascii="NEU-BZ-S92" w:hAnsi="NEU-BZ-S92"/>
        </w:rPr>
        <w:t>,</w:t>
      </w:r>
      <w:r>
        <w:t>函数</w:t>
      </w:r>
      <w:r>
        <w:rPr>
          <w:rFonts w:ascii="NEU-BZ-S92" w:hAnsi="NEU-BZ-S92"/>
        </w:rPr>
        <w:t>y=g(x)</w:t>
      </w:r>
      <w:r>
        <w:t>的图象恒在</w:t>
      </w:r>
      <w:r>
        <w:rPr>
          <w:rFonts w:ascii="NEU-BZ-S92" w:hAnsi="NEU-BZ-S92"/>
        </w:rPr>
        <w:t>y=2x-9</w:t>
      </w:r>
      <w:r>
        <w:t>的图象上方</w:t>
      </w:r>
      <w:r>
        <w:rPr>
          <w:rFonts w:ascii="NEU-BZ-S92" w:hAnsi="NEU-BZ-S92"/>
        </w:rPr>
        <w:t>,</w:t>
      </w:r>
      <w:r>
        <w:t>求实数</w:t>
      </w:r>
      <w:r>
        <w:rPr>
          <w:rFonts w:ascii="NEU-BZ-S92" w:hAnsi="NEU-BZ-S92"/>
        </w:rPr>
        <w:t>m</w:t>
      </w:r>
      <w:r>
        <w:t>的取值范围</w:t>
      </w:r>
      <w:r>
        <w:rPr>
          <w:rFonts w:ascii="NEU-BZ-S92" w:hAnsi="NEU-BZ-S92"/>
        </w:rPr>
        <w:t>.</w:t>
      </w:r>
    </w:p>
    <w:p w:rsidR="00306DAF" w:rsidP="00306DAF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(1)g(x)</w:t>
      </w:r>
      <w:r>
        <w:t>的对称轴的方程为</w:t>
      </w:r>
      <w:r>
        <w:rPr>
          <w:rFonts w:ascii="NEU-BZ-S92" w:hAnsi="NEU-BZ-S92"/>
        </w:rPr>
        <w:t>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m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若函数</w:t>
      </w:r>
      <w:r>
        <w:rPr>
          <w:rFonts w:ascii="NEU-BZ-S92" w:hAnsi="NEU-BZ-S92"/>
        </w:rPr>
        <w:t>g(x)</w:t>
      </w:r>
      <w:r>
        <w:t>在</w:t>
      </w:r>
      <w:r>
        <w:rPr>
          <w:rFonts w:ascii="NEU-BZ-S92" w:hAnsi="NEU-BZ-S92"/>
        </w:rPr>
        <w:t>[2,4]</w:t>
      </w:r>
      <w:r>
        <w:t>上具有单调性</w:t>
      </w:r>
      <w:r>
        <w:rPr>
          <w:rFonts w:ascii="NEU-BZ-S92" w:hAnsi="NEU-BZ-S92"/>
        </w:rPr>
        <w:t>,</w:t>
      </w:r>
      <w:r>
        <w:t>则有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m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eastAsia="NEU-BZ-S92"/>
        </w:rPr>
        <w:t>≤</w:t>
      </w:r>
      <w:r>
        <w:rPr>
          <w:rFonts w:ascii="NEU-BZ-S92" w:hAnsi="NEU-BZ-S92"/>
        </w:rPr>
        <w:t>2</w:t>
      </w:r>
      <w:r>
        <w:t>或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m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eastAsia="NEU-BZ-S92"/>
        </w:rPr>
        <w:t>≥</w:t>
      </w:r>
      <w:r>
        <w:rPr>
          <w:rFonts w:ascii="NEU-BZ-S92" w:hAnsi="NEU-BZ-S92"/>
        </w:rPr>
        <w:t>4,</w:t>
      </w:r>
      <w:r>
        <w:t>所以实数</w:t>
      </w:r>
      <w:r>
        <w:rPr>
          <w:rFonts w:ascii="NEU-BZ-S92" w:hAnsi="NEU-BZ-S92"/>
        </w:rPr>
        <w:t>m</w:t>
      </w:r>
      <w:r>
        <w:t>的取值范围是</w:t>
      </w:r>
      <w:r>
        <w:rPr>
          <w:rFonts w:ascii="NEU-BZ-S92" w:hAnsi="NEU-BZ-S92"/>
        </w:rPr>
        <w:t>m</w:t>
      </w:r>
      <w:r>
        <w:rPr>
          <w:rFonts w:eastAsia="NEU-BZ-S92"/>
        </w:rPr>
        <w:t>≤</w:t>
      </w:r>
      <w:r>
        <w:rPr>
          <w:rFonts w:ascii="NEU-BZ-S92" w:hAnsi="NEU-BZ-S92"/>
        </w:rPr>
        <w:t>5</w:t>
      </w:r>
      <w:r>
        <w:t>或</w:t>
      </w:r>
      <w:r>
        <w:rPr>
          <w:rFonts w:ascii="NEU-BZ-S92" w:hAnsi="NEU-BZ-S92"/>
        </w:rPr>
        <w:t>m</w:t>
      </w:r>
      <w:r>
        <w:rPr>
          <w:rFonts w:eastAsia="NEU-BZ-S92"/>
        </w:rPr>
        <w:t>≥</w:t>
      </w:r>
      <w:r>
        <w:rPr>
          <w:rFonts w:ascii="NEU-BZ-S92" w:hAnsi="NEU-BZ-S92"/>
        </w:rPr>
        <w:t>9.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(2)</w:t>
      </w:r>
      <w:r>
        <w:t>若在区间</w:t>
      </w:r>
      <w:r>
        <w:rPr>
          <w:rFonts w:ascii="NEU-BZ-S92" w:hAnsi="NEU-BZ-S92"/>
        </w:rPr>
        <w:t>[-1,1]</w:t>
      </w:r>
      <w:r>
        <w:t>上</w:t>
      </w:r>
      <w:r>
        <w:rPr>
          <w:rFonts w:ascii="NEU-BZ-S92" w:hAnsi="NEU-BZ-S92"/>
        </w:rPr>
        <w:t>,</w:t>
      </w:r>
      <w:r>
        <w:t>函数</w:t>
      </w:r>
      <w:r>
        <w:rPr>
          <w:rFonts w:ascii="NEU-BZ-S92" w:hAnsi="NEU-BZ-S92"/>
        </w:rPr>
        <w:t>y=g(x)</w:t>
      </w:r>
      <w:r>
        <w:t>的图象恒在</w:t>
      </w:r>
      <w:r>
        <w:rPr>
          <w:rFonts w:ascii="NEU-BZ-S92" w:hAnsi="NEU-BZ-S92"/>
        </w:rPr>
        <w:t>y=2x-9</w:t>
      </w:r>
      <w:r>
        <w:t>图象上方</w:t>
      </w:r>
      <w:r>
        <w:rPr>
          <w:rFonts w:ascii="NEU-BZ-S92" w:hAnsi="NEU-BZ-S92"/>
        </w:rPr>
        <w:t>,</w:t>
      </w:r>
    </w:p>
    <w:p w:rsidR="00306DAF" w:rsidP="00306DAF">
      <w:pPr>
        <w:spacing w:line="276" w:lineRule="auto"/>
      </w:pPr>
      <w:r>
        <w:t>则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-(m-1)x+m-7&gt;2x-9</w:t>
      </w:r>
      <w:r>
        <w:t>在</w:t>
      </w:r>
      <w:r>
        <w:rPr>
          <w:rFonts w:ascii="NEU-BZ-S92" w:hAnsi="NEU-BZ-S92"/>
        </w:rPr>
        <w:t>[-1,1]</w:t>
      </w:r>
      <w:r>
        <w:t>上恒成立</w:t>
      </w:r>
      <w:r>
        <w:rPr>
          <w:rFonts w:ascii="NEU-BZ-S92" w:hAnsi="NEU-BZ-S92"/>
        </w:rPr>
        <w:t>,</w:t>
      </w:r>
    </w:p>
    <w:p w:rsidR="00306DAF" w:rsidP="00306DAF">
      <w:pPr>
        <w:spacing w:line="276" w:lineRule="auto"/>
      </w:pPr>
      <w:r>
        <w:t>即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-(m+1)x+m+2&gt;0</w:t>
      </w:r>
      <w:r>
        <w:t>在</w:t>
      </w:r>
      <w:r>
        <w:rPr>
          <w:rFonts w:ascii="NEU-BZ-S92" w:hAnsi="NEU-BZ-S92"/>
        </w:rPr>
        <w:t>[-1,1]</w:t>
      </w:r>
      <w:r>
        <w:t>上恒成立</w:t>
      </w:r>
      <w:r>
        <w:rPr>
          <w:rFonts w:ascii="NEU-BZ-S92" w:hAnsi="NEU-BZ-S92"/>
        </w:rPr>
        <w:t>,</w:t>
      </w:r>
    </w:p>
    <w:p w:rsidR="00306DAF" w:rsidP="00306DAF">
      <w:pPr>
        <w:spacing w:line="276" w:lineRule="auto"/>
      </w:pPr>
      <w:r>
        <w:t>设</w:t>
      </w:r>
      <w:r>
        <w:rPr>
          <w:rFonts w:ascii="NEU-BZ-S92" w:hAnsi="NEU-BZ-S92"/>
        </w:rPr>
        <w:t>f(x)=x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-(m+1)x+m+2,x</w:t>
      </w:r>
      <w:r>
        <w:rPr>
          <w:rFonts w:eastAsia="NEU-BZ-S92"/>
        </w:rPr>
        <w:t>∈</w:t>
      </w:r>
      <w:r>
        <w:rPr>
          <w:rFonts w:ascii="NEU-BZ-S92" w:hAnsi="NEU-BZ-S92"/>
        </w:rPr>
        <w:t>[-1,1],</w:t>
      </w:r>
      <w:r>
        <w:t>则</w:t>
      </w:r>
      <w:r>
        <w:rPr>
          <w:rFonts w:ascii="NEU-BZ-S92" w:hAnsi="NEU-BZ-S92"/>
        </w:rPr>
        <w:t>f(x)</w:t>
      </w:r>
      <w:r>
        <w:rPr>
          <w:rFonts w:ascii="NEU-BZ-S92" w:hAnsi="NEU-BZ-S92"/>
          <w:vertAlign w:val="subscript"/>
        </w:rPr>
        <w:t>min</w:t>
      </w:r>
      <w:r>
        <w:rPr>
          <w:rFonts w:ascii="NEU-BZ-S92" w:hAnsi="NEU-BZ-S92"/>
        </w:rPr>
        <w:t>&gt;0,</w:t>
      </w:r>
    </w:p>
    <w:p w:rsidR="00306DAF" w:rsidP="00306DAF">
      <w:pPr>
        <w:spacing w:line="276" w:lineRule="auto"/>
      </w:pPr>
      <w:r>
        <w:t>当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m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eastAsia="NEU-BZ-S92"/>
        </w:rPr>
        <w:t>≤</w:t>
      </w:r>
      <w:r>
        <w:rPr>
          <w:rFonts w:ascii="NEU-BZ-S92" w:hAnsi="NEU-BZ-S92"/>
        </w:rPr>
        <w:t>-1,</w:t>
      </w:r>
      <w:r>
        <w:t>即</w:t>
      </w:r>
      <w:r>
        <w:rPr>
          <w:rFonts w:ascii="NEU-BZ-S92" w:hAnsi="NEU-BZ-S92"/>
        </w:rPr>
        <w:t>m</w:t>
      </w:r>
      <w:r>
        <w:rPr>
          <w:rFonts w:eastAsia="NEU-BZ-S92"/>
        </w:rPr>
        <w:t>≤</w:t>
      </w:r>
      <w:r>
        <w:rPr>
          <w:rFonts w:ascii="NEU-BZ-S92" w:hAnsi="NEU-BZ-S92"/>
        </w:rPr>
        <w:t>-3</w:t>
      </w:r>
      <w:r>
        <w:t>时</w:t>
      </w:r>
      <w:r>
        <w:rPr>
          <w:rFonts w:ascii="NEU-BZ-S92" w:hAnsi="NEU-BZ-S92"/>
        </w:rPr>
        <w:t>,</w:t>
      </w:r>
      <w:r>
        <w:t xml:space="preserve"> </w:t>
      </w:r>
      <w:r>
        <w:rPr>
          <w:rFonts w:ascii="NEU-BZ-S92" w:hAnsi="NEU-BZ-S92"/>
        </w:rPr>
        <w:t>f(x)</w:t>
      </w:r>
      <w:r>
        <w:rPr>
          <w:rFonts w:ascii="NEU-BZ-S92" w:hAnsi="NEU-BZ-S92"/>
          <w:vertAlign w:val="subscript"/>
        </w:rPr>
        <w:t>min</w:t>
      </w:r>
      <w:r>
        <w:rPr>
          <w:rFonts w:ascii="NEU-BZ-S92" w:hAnsi="NEU-BZ-S92"/>
        </w:rPr>
        <w:t>=f(-1)=2m+4&gt;0,</w:t>
      </w:r>
    </w:p>
    <w:p w:rsidR="00306DAF" w:rsidP="00306DAF">
      <w:pPr>
        <w:spacing w:line="276" w:lineRule="auto"/>
      </w:pPr>
      <w:r>
        <w:t>解得</w:t>
      </w:r>
      <w:r>
        <w:rPr>
          <w:rFonts w:ascii="NEU-BZ-S92" w:hAnsi="NEU-BZ-S92"/>
        </w:rPr>
        <w:t>m&gt;-2,</w:t>
      </w:r>
      <w:r>
        <w:t>无解</w:t>
      </w:r>
      <w:r>
        <w:rPr>
          <w:rFonts w:ascii="NEU-BZ-S92" w:hAnsi="NEU-BZ-S92"/>
        </w:rPr>
        <w:t>;</w:t>
      </w:r>
    </w:p>
    <w:p w:rsidR="00306DAF" w:rsidP="00306DAF">
      <w:pPr>
        <w:spacing w:line="276" w:lineRule="auto"/>
      </w:pPr>
      <w:r>
        <w:t>当</w:t>
      </w:r>
      <w:r>
        <w:rPr>
          <w:rFonts w:ascii="NEU-BZ-S92" w:hAnsi="NEU-BZ-S92"/>
        </w:rPr>
        <w:t>-1&lt;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m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&lt;1,</w:t>
      </w:r>
      <w:r>
        <w:t>即</w:t>
      </w:r>
      <w:r>
        <w:rPr>
          <w:rFonts w:ascii="NEU-BZ-S92" w:hAnsi="NEU-BZ-S92"/>
        </w:rPr>
        <w:t>-3&lt;m&lt;1</w:t>
      </w:r>
      <w:r>
        <w:t>时</w:t>
      </w:r>
      <w:r>
        <w:rPr>
          <w:rFonts w:ascii="NEU-BZ-S92" w:hAnsi="NEU-BZ-S92"/>
        </w:rPr>
        <w:t>,</w:t>
      </w:r>
      <w:r>
        <w:t xml:space="preserve"> </w:t>
      </w:r>
      <w:r>
        <w:rPr>
          <w:rFonts w:ascii="NEU-BZ-S92" w:hAnsi="NEU-BZ-S92"/>
        </w:rPr>
        <w:t>f(x)</w:t>
      </w:r>
      <w:r>
        <w:rPr>
          <w:rFonts w:ascii="NEU-BZ-S92" w:hAnsi="NEU-BZ-S92"/>
          <w:vertAlign w:val="subscript"/>
        </w:rPr>
        <w:t>min</w:t>
      </w:r>
      <w:r>
        <w:rPr>
          <w:rFonts w:ascii="NEU-BZ-S92" w:hAnsi="NEU-BZ-S92"/>
        </w:rPr>
        <w:t>=f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m+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&gt;0,</w:t>
      </w:r>
      <w:r>
        <w:t>此时</w:t>
      </w:r>
      <w:r>
        <w:rPr>
          <w:rFonts w:ascii="NEU-BZ-S92" w:hAnsi="NEU-BZ-S92"/>
        </w:rPr>
        <w:t>1-2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&lt;m&lt;1;</w:t>
      </w:r>
    </w:p>
    <w:p w:rsidR="00306DAF" w:rsidP="00306DAF">
      <w:pPr>
        <w:spacing w:line="276" w:lineRule="auto"/>
      </w:pPr>
      <w:r>
        <w:t>当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m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eastAsia="NEU-BZ-S92"/>
        </w:rPr>
        <w:t>≥</w:t>
      </w:r>
      <w:r>
        <w:rPr>
          <w:rFonts w:ascii="NEU-BZ-S92" w:hAnsi="NEU-BZ-S92"/>
        </w:rPr>
        <w:t>1,</w:t>
      </w:r>
      <w:r>
        <w:t>即</w:t>
      </w:r>
      <w:r>
        <w:rPr>
          <w:rFonts w:ascii="NEU-BZ-S92" w:hAnsi="NEU-BZ-S92"/>
        </w:rPr>
        <w:t>m</w:t>
      </w:r>
      <w:r>
        <w:rPr>
          <w:rFonts w:eastAsia="NEU-BZ-S92"/>
        </w:rPr>
        <w:t>≥</w:t>
      </w:r>
      <w:r>
        <w:rPr>
          <w:rFonts w:ascii="NEU-BZ-S92" w:hAnsi="NEU-BZ-S92"/>
        </w:rPr>
        <w:t>1</w:t>
      </w:r>
      <w:r>
        <w:t>时</w:t>
      </w:r>
      <w:r>
        <w:rPr>
          <w:rFonts w:ascii="NEU-BZ-S92" w:hAnsi="NEU-BZ-S92"/>
        </w:rPr>
        <w:t>,</w:t>
      </w:r>
      <w:r>
        <w:t xml:space="preserve"> </w:t>
      </w:r>
      <w:r>
        <w:rPr>
          <w:rFonts w:ascii="NEU-BZ-S92" w:hAnsi="NEU-BZ-S92"/>
        </w:rPr>
        <w:t>f(x)</w:t>
      </w:r>
      <w:r>
        <w:rPr>
          <w:rFonts w:ascii="NEU-BZ-S92" w:hAnsi="NEU-BZ-S92"/>
          <w:vertAlign w:val="subscript"/>
        </w:rPr>
        <w:t>min</w:t>
      </w:r>
      <w:r>
        <w:rPr>
          <w:rFonts w:ascii="NEU-BZ-S92" w:hAnsi="NEU-BZ-S92"/>
        </w:rPr>
        <w:t>=f(1)=2&gt;0,</w:t>
      </w:r>
      <w:r>
        <w:t>此时</w:t>
      </w:r>
      <w:r>
        <w:rPr>
          <w:rFonts w:ascii="NEU-BZ-S92" w:hAnsi="NEU-BZ-S92"/>
        </w:rPr>
        <w:t>m</w:t>
      </w:r>
      <w:r>
        <w:rPr>
          <w:rFonts w:eastAsia="NEU-BZ-S92"/>
        </w:rPr>
        <w:t>≥</w:t>
      </w:r>
      <w:r>
        <w:rPr>
          <w:rFonts w:ascii="NEU-BZ-S92" w:hAnsi="NEU-BZ-S92"/>
        </w:rPr>
        <w:t>1.</w:t>
      </w:r>
    </w:p>
    <w:p w:rsidR="00306DAF" w:rsidP="00306DAF">
      <w:pPr>
        <w:spacing w:line="276" w:lineRule="auto"/>
      </w:pPr>
      <w:r>
        <w:t>综上</w:t>
      </w:r>
      <w:r>
        <w:rPr>
          <w:rFonts w:ascii="NEU-BZ-S92" w:hAnsi="NEU-BZ-S92"/>
        </w:rPr>
        <w:t>,</w:t>
      </w:r>
      <w:r>
        <w:t>实数</w:t>
      </w:r>
      <w:r>
        <w:rPr>
          <w:rFonts w:ascii="NEU-BZ-S92" w:hAnsi="NEU-BZ-S92"/>
        </w:rPr>
        <w:t>m</w:t>
      </w:r>
      <w:r>
        <w:t>的取值范围是</w:t>
      </w:r>
      <w:r>
        <w:rPr>
          <w:rFonts w:ascii="NEU-BZ-S92" w:hAnsi="NEU-BZ-S92"/>
        </w:rPr>
        <w:t>m&gt;1-2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.</w:t>
      </w:r>
    </w:p>
    <w:p w:rsidR="00306DAF" w:rsidP="00306DAF">
      <w:pPr>
        <w:spacing w:line="276" w:lineRule="auto"/>
      </w:pPr>
      <w:r>
        <w:rPr>
          <w:rFonts w:eastAsia="方正黑体_GBK"/>
        </w:rPr>
        <w:t>思路分析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rPr>
          <w:rFonts w:eastAsia="方正楷体_GBK"/>
        </w:rPr>
        <w:t>求出函数图象的对称轴</w:t>
      </w:r>
      <w:r>
        <w:rPr>
          <w:rFonts w:ascii="NEU-BZ-S92" w:hAnsi="NEU-BZ-S92"/>
        </w:rPr>
        <w:t>,</w:t>
      </w:r>
      <w:r>
        <w:rPr>
          <w:rFonts w:eastAsia="方正楷体_GBK"/>
        </w:rPr>
        <w:t>根据二次函数的单调性求出</w:t>
      </w:r>
      <w:r>
        <w:rPr>
          <w:rFonts w:ascii="NEU-BZ-S92" w:hAnsi="NEU-BZ-S92"/>
        </w:rPr>
        <w:t>m</w:t>
      </w:r>
      <w:r>
        <w:rPr>
          <w:rFonts w:eastAsia="方正楷体_GBK"/>
        </w:rPr>
        <w:t>的范围即可</w:t>
      </w:r>
      <w:r>
        <w:rPr>
          <w:rFonts w:ascii="NEU-BZ-S92" w:hAnsi="NEU-BZ-S92"/>
        </w:rPr>
        <w:t>;</w:t>
      </w:r>
    </w:p>
    <w:p w:rsidR="00306DAF" w:rsidP="00306DAF">
      <w:pPr>
        <w:spacing w:line="276" w:lineRule="auto"/>
      </w:pPr>
      <w:r>
        <w:rPr>
          <w:rFonts w:ascii="NEU-BZ-S92" w:hAnsi="NEU-BZ-S92"/>
        </w:rPr>
        <w:t>(2)</w:t>
      </w:r>
      <w:r>
        <w:rPr>
          <w:rFonts w:eastAsia="方正楷体_GBK"/>
        </w:rPr>
        <w:t>问题转化为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-(m+1)x+m+2&gt;0</w:t>
      </w:r>
      <w:r>
        <w:rPr>
          <w:rFonts w:eastAsia="方正楷体_GBK"/>
        </w:rPr>
        <w:t>对任意</w:t>
      </w:r>
      <w:r>
        <w:rPr>
          <w:rFonts w:ascii="NEU-BZ-S92" w:hAnsi="NEU-BZ-S92"/>
        </w:rPr>
        <w:t>x</w:t>
      </w:r>
      <w:r>
        <w:rPr>
          <w:rFonts w:eastAsia="NEU-BZ-S92"/>
        </w:rPr>
        <w:t>∈</w:t>
      </w:r>
      <w:r>
        <w:rPr>
          <w:rFonts w:ascii="NEU-BZ-S92" w:hAnsi="NEU-BZ-S92"/>
        </w:rPr>
        <w:t>[-1,1]</w:t>
      </w:r>
      <w:r>
        <w:rPr>
          <w:rFonts w:eastAsia="方正楷体_GBK"/>
        </w:rPr>
        <w:t>恒成立</w:t>
      </w:r>
      <w:r>
        <w:rPr>
          <w:rFonts w:ascii="NEU-BZ-S92" w:hAnsi="NEU-BZ-S92"/>
        </w:rPr>
        <w:t>,</w:t>
      </w:r>
      <w:r>
        <w:rPr>
          <w:rFonts w:eastAsia="方正楷体_GBK"/>
        </w:rPr>
        <w:t>设</w:t>
      </w:r>
      <w:r>
        <w:rPr>
          <w:rFonts w:ascii="NEU-BZ-S92" w:hAnsi="NEU-BZ-S92"/>
        </w:rPr>
        <w:t>f(x)=x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-(m+1)x+m+2,</w:t>
      </w:r>
      <w:r>
        <w:rPr>
          <w:rFonts w:eastAsia="方正楷体_GBK"/>
        </w:rPr>
        <w:t>求出函数的对称轴方程</w:t>
      </w:r>
      <w:r>
        <w:rPr>
          <w:rFonts w:ascii="NEU-BZ-S92" w:hAnsi="NEU-BZ-S92"/>
        </w:rPr>
        <w:t>,</w:t>
      </w:r>
      <w:r>
        <w:rPr>
          <w:rFonts w:eastAsia="方正楷体_GBK"/>
        </w:rPr>
        <w:t>通过讨论对称轴的范围</w:t>
      </w:r>
      <w:r>
        <w:rPr>
          <w:rFonts w:ascii="NEU-BZ-S92" w:hAnsi="NEU-BZ-S92"/>
        </w:rPr>
        <w:t>,</w:t>
      </w:r>
      <w:r>
        <w:rPr>
          <w:rFonts w:eastAsia="方正楷体_GBK"/>
        </w:rPr>
        <w:t>求出</w:t>
      </w:r>
      <w:r>
        <w:rPr>
          <w:rFonts w:ascii="NEU-BZ-S92" w:hAnsi="NEU-BZ-S92"/>
        </w:rPr>
        <w:t>m</w:t>
      </w:r>
      <w:r>
        <w:rPr>
          <w:rFonts w:eastAsia="方正楷体_GBK"/>
        </w:rPr>
        <w:t>的范围即可</w:t>
      </w:r>
      <w:r>
        <w:rPr>
          <w:rFonts w:ascii="NEU-BZ-S92" w:hAnsi="NEU-BZ-S92"/>
        </w:rPr>
        <w:t>.</w:t>
      </w:r>
    </w:p>
    <w:p w:rsidR="00B75071" w:rsidRPr="004B498A" w:rsidP="004B498A"/>
    <w:sectPr w:rsidSect="00B7507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roman"/>
    <w:pitch w:val="variable"/>
    <w:sig w:usb0="E00002FF" w:usb1="5BCFECFE" w:usb2="05000016" w:usb3="00000000" w:csb0="003E000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NEU-BZ-S92">
    <w:altName w:val="宋体"/>
    <w:charset w:val="86"/>
    <w:family w:val="roman"/>
    <w:pitch w:val="variable"/>
    <w:sig w:usb0="E00002FF" w:usb1="5BCFECFE" w:usb2="05000016" w:usb3="00000000" w:csb0="003E0001" w:csb1="00000000"/>
  </w:font>
  <w:font w:name="方正黑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大黑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楷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NEU-HZ-S92">
    <w:altName w:val="微软雅黑"/>
    <w:charset w:val="86"/>
    <w:family w:val="roman"/>
    <w:pitch w:val="variable"/>
    <w:sig w:usb0="E00002FF" w:usb1="48CFECFA" w:usb2="05000016" w:usb3="00000000" w:csb0="00040001" w:csb1="00000000"/>
  </w:font>
  <w:font w:name="NEU-H7-S92">
    <w:altName w:val="宋体"/>
    <w:charset w:val="86"/>
    <w:family w:val="roman"/>
    <w:pitch w:val="variable"/>
    <w:sig w:usb0="E00002FF" w:usb1="48CFECFA" w:usb2="05000016" w:usb3="00000000" w:csb0="00040001" w:csb1="00000000"/>
  </w:font>
  <w:font w:name="NEU-F5-S92">
    <w:altName w:val="微软雅黑"/>
    <w:charset w:val="86"/>
    <w:family w:val="roman"/>
    <w:pitch w:val="variable"/>
    <w:sig w:usb0="E00002FF" w:usb1="48CFECFA" w:usb2="05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230A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D7FFB" w:rsidRPr="00F230AF" w:rsidP="00F230AF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230AF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230A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D7FFB" w:rsidRPr="00F230AF" w:rsidP="00F230AF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230A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B419B33"/>
    <w:multiLevelType w:val="singleLevel"/>
    <w:tmpl w:val="8B419B33"/>
    <w:lvl w:ilvl="0">
      <w:start w:val="2"/>
      <w:numFmt w:val="decimal"/>
      <w:suff w:val="space"/>
      <w:lvlText w:val="%1."/>
      <w:lvlJc w:val="left"/>
    </w:lvl>
  </w:abstractNum>
  <w:abstractNum w:abstractNumId="1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2874341C"/>
    <w:multiLevelType w:val="hybridMultilevel"/>
    <w:tmpl w:val="BCB044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789E23E4"/>
    <w:multiLevelType w:val="hybridMultilevel"/>
    <w:tmpl w:val="409E6D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" w:asciiTheme="minorHAnsi" w:eastAsiaTheme="minorEastAsia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uiPriority="99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5071"/>
    <w:pPr>
      <w:widowControl w:val="0"/>
      <w:jc w:val="both"/>
    </w:pPr>
    <w:rPr>
      <w:rFonts w:hAnsiTheme="minorHAnsi"/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a4"/>
    <w:qFormat/>
    <w:rsid w:val="00B75071"/>
    <w:pPr>
      <w:jc w:val="left"/>
    </w:pPr>
    <w:rPr>
      <w:rFonts w:ascii="Times New Roman" w:eastAsia="宋体" w:hAnsi="Times New Roman" w:cs="Times New Roman"/>
      <w:szCs w:val="24"/>
    </w:rPr>
  </w:style>
  <w:style w:type="character" w:styleId="CommentReference">
    <w:name w:val="annotation reference"/>
    <w:basedOn w:val="DefaultParagraphFont"/>
    <w:qFormat/>
    <w:rsid w:val="00B75071"/>
    <w:rPr>
      <w:sz w:val="21"/>
      <w:szCs w:val="21"/>
    </w:rPr>
  </w:style>
  <w:style w:type="paragraph" w:styleId="BalloonText">
    <w:name w:val="Balloon Text"/>
    <w:basedOn w:val="Normal"/>
    <w:link w:val="a"/>
    <w:uiPriority w:val="99"/>
    <w:rsid w:val="00437705"/>
    <w:rPr>
      <w:sz w:val="18"/>
      <w:szCs w:val="18"/>
    </w:rPr>
  </w:style>
  <w:style w:type="character" w:customStyle="1" w:styleId="a">
    <w:name w:val="批注框文本 字符"/>
    <w:basedOn w:val="DefaultParagraphFont"/>
    <w:link w:val="BalloonText"/>
    <w:uiPriority w:val="99"/>
    <w:rsid w:val="00437705"/>
    <w:rPr>
      <w:rFonts w:hAnsiTheme="minorHAnsi"/>
      <w:kern w:val="2"/>
      <w:sz w:val="18"/>
      <w:szCs w:val="18"/>
    </w:rPr>
  </w:style>
  <w:style w:type="paragraph" w:styleId="Header">
    <w:name w:val="header"/>
    <w:basedOn w:val="Normal"/>
    <w:link w:val="a0"/>
    <w:uiPriority w:val="99"/>
    <w:rsid w:val="004377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0">
    <w:name w:val="页眉 字符"/>
    <w:basedOn w:val="DefaultParagraphFont"/>
    <w:link w:val="Header"/>
    <w:uiPriority w:val="99"/>
    <w:rsid w:val="00437705"/>
    <w:rPr>
      <w:rFonts w:hAnsiTheme="minorHAnsi"/>
      <w:kern w:val="2"/>
      <w:sz w:val="18"/>
      <w:szCs w:val="18"/>
    </w:rPr>
  </w:style>
  <w:style w:type="paragraph" w:styleId="Footer">
    <w:name w:val="footer"/>
    <w:basedOn w:val="Normal"/>
    <w:link w:val="a1"/>
    <w:uiPriority w:val="99"/>
    <w:rsid w:val="004377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1">
    <w:name w:val="页脚 字符"/>
    <w:basedOn w:val="DefaultParagraphFont"/>
    <w:link w:val="Footer"/>
    <w:uiPriority w:val="99"/>
    <w:rsid w:val="00437705"/>
    <w:rPr>
      <w:rFonts w:hAnsiTheme="minorHAnsi"/>
      <w:kern w:val="2"/>
      <w:sz w:val="18"/>
      <w:szCs w:val="18"/>
    </w:rPr>
  </w:style>
  <w:style w:type="paragraph" w:styleId="ListParagraph">
    <w:name w:val="List Paragraph"/>
    <w:basedOn w:val="Normal"/>
    <w:uiPriority w:val="34"/>
    <w:unhideWhenUsed/>
    <w:qFormat/>
    <w:rsid w:val="00AF5AEA"/>
    <w:pPr>
      <w:ind w:firstLine="420" w:firstLineChars="200"/>
    </w:pPr>
  </w:style>
  <w:style w:type="paragraph" w:styleId="FootnoteText">
    <w:name w:val="footnote text"/>
    <w:basedOn w:val="Normal"/>
    <w:link w:val="a2"/>
    <w:uiPriority w:val="99"/>
    <w:rsid w:val="00FF2DD0"/>
    <w:pPr>
      <w:snapToGrid w:val="0"/>
      <w:jc w:val="left"/>
    </w:pPr>
    <w:rPr>
      <w:sz w:val="18"/>
      <w:szCs w:val="18"/>
    </w:rPr>
  </w:style>
  <w:style w:type="character" w:customStyle="1" w:styleId="a2">
    <w:name w:val="脚注文本 字符"/>
    <w:basedOn w:val="DefaultParagraphFont"/>
    <w:link w:val="FootnoteText"/>
    <w:uiPriority w:val="99"/>
    <w:rsid w:val="00FF2DD0"/>
    <w:rPr>
      <w:rFonts w:hAnsiTheme="minorHAnsi"/>
      <w:kern w:val="2"/>
      <w:sz w:val="18"/>
      <w:szCs w:val="18"/>
    </w:rPr>
  </w:style>
  <w:style w:type="character" w:styleId="FootnoteReference">
    <w:name w:val="footnote reference"/>
    <w:basedOn w:val="DefaultParagraphFont"/>
    <w:uiPriority w:val="99"/>
    <w:rsid w:val="00FF2DD0"/>
    <w:rPr>
      <w:vertAlign w:val="superscript"/>
    </w:rPr>
  </w:style>
  <w:style w:type="paragraph" w:styleId="EndnoteText">
    <w:name w:val="endnote text"/>
    <w:basedOn w:val="Normal"/>
    <w:link w:val="a3"/>
    <w:rsid w:val="00FF2DD0"/>
    <w:pPr>
      <w:snapToGrid w:val="0"/>
      <w:jc w:val="left"/>
    </w:pPr>
  </w:style>
  <w:style w:type="character" w:customStyle="1" w:styleId="a3">
    <w:name w:val="尾注文本 字符"/>
    <w:basedOn w:val="DefaultParagraphFont"/>
    <w:link w:val="EndnoteText"/>
    <w:rsid w:val="00FF2DD0"/>
    <w:rPr>
      <w:rFonts w:hAnsiTheme="minorHAnsi"/>
      <w:kern w:val="2"/>
      <w:sz w:val="21"/>
      <w:szCs w:val="22"/>
    </w:rPr>
  </w:style>
  <w:style w:type="character" w:styleId="EndnoteReference">
    <w:name w:val="endnote reference"/>
    <w:basedOn w:val="DefaultParagraphFont"/>
    <w:rsid w:val="00FF2DD0"/>
    <w:rPr>
      <w:vertAlign w:val="superscript"/>
    </w:rPr>
  </w:style>
  <w:style w:type="paragraph" w:styleId="CommentSubject">
    <w:name w:val="annotation subject"/>
    <w:basedOn w:val="CommentText"/>
    <w:next w:val="CommentText"/>
    <w:link w:val="a5"/>
    <w:rsid w:val="00FF2DD0"/>
    <w:rPr>
      <w:rFonts w:asciiTheme="minorHAnsi" w:eastAsiaTheme="minorEastAsia" w:hAnsiTheme="minorHAnsi" w:cstheme="minorBidi"/>
      <w:b/>
      <w:bCs/>
      <w:szCs w:val="22"/>
    </w:rPr>
  </w:style>
  <w:style w:type="character" w:customStyle="1" w:styleId="a4">
    <w:name w:val="批注文字 字符"/>
    <w:basedOn w:val="DefaultParagraphFont"/>
    <w:link w:val="CommentText"/>
    <w:rsid w:val="00FF2DD0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5">
    <w:name w:val="批注主题 字符"/>
    <w:basedOn w:val="a4"/>
    <w:link w:val="CommentSubject"/>
    <w:rsid w:val="00FF2DD0"/>
    <w:rPr>
      <w:rFonts w:ascii="Times New Roman" w:eastAsia="宋体" w:hAnsi="Times New Roman" w:cs="Times New Roman"/>
      <w:kern w:val="2"/>
      <w:sz w:val="21"/>
      <w:szCs w:val="24"/>
    </w:rPr>
  </w:style>
  <w:style w:type="table" w:styleId="TableGrid">
    <w:name w:val="Table Grid"/>
    <w:basedOn w:val="TableNormal"/>
    <w:uiPriority w:val="59"/>
    <w:rsid w:val="00306DAF"/>
    <w:rPr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Quote">
    <w:name w:val="Quote"/>
    <w:basedOn w:val="Normal"/>
    <w:next w:val="Normal"/>
    <w:link w:val="a6"/>
    <w:uiPriority w:val="29"/>
    <w:qFormat/>
    <w:rsid w:val="00306DAF"/>
    <w:pPr>
      <w:widowControl/>
      <w:spacing w:line="270" w:lineRule="exact"/>
      <w:jc w:val="left"/>
    </w:pPr>
    <w:rPr>
      <w:rFonts w:ascii="NEU-BZ" w:eastAsia="方正书宋_GBK" w:hAnsi="NEU-BZ"/>
      <w:i/>
      <w:iCs/>
      <w:color w:val="000000" w:themeColor="text1"/>
      <w:kern w:val="0"/>
      <w:sz w:val="18"/>
    </w:rPr>
  </w:style>
  <w:style w:type="character" w:customStyle="1" w:styleId="a6">
    <w:name w:val="引用 字符"/>
    <w:basedOn w:val="DefaultParagraphFont"/>
    <w:link w:val="Quote"/>
    <w:uiPriority w:val="29"/>
    <w:rsid w:val="00306DAF"/>
    <w:rPr>
      <w:rFonts w:ascii="NEU-BZ" w:eastAsia="方正书宋_GBK"/>
      <w:i/>
      <w:iCs/>
      <w:color w:val="000000" w:themeColor="text1"/>
      <w:sz w:val="18"/>
      <w:szCs w:val="22"/>
    </w:rPr>
  </w:style>
  <w:style w:type="table" w:styleId="LightShadingAccent3">
    <w:name w:val="Light Shading Accent 3"/>
    <w:basedOn w:val="TableNormal"/>
    <w:uiPriority w:val="60"/>
    <w:rsid w:val="00306DAF"/>
    <w:rPr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306DAF"/>
    <w:pPr>
      <w:widowControl/>
      <w:tabs>
        <w:tab w:val="center" w:pos="4160"/>
        <w:tab w:val="right" w:pos="8300"/>
      </w:tabs>
      <w:spacing w:line="270" w:lineRule="exact"/>
      <w:jc w:val="left"/>
    </w:pPr>
    <w:rPr>
      <w:rFonts w:ascii="NEU-BZ" w:eastAsia="方正书宋_GBK" w:hAnsi="NEU-BZ"/>
      <w:color w:val="000000"/>
      <w:kern w:val="0"/>
      <w:sz w:val="18"/>
    </w:rPr>
  </w:style>
  <w:style w:type="character" w:customStyle="1" w:styleId="MTDisplayEquationChar">
    <w:name w:val="MTDisplayEquation Char"/>
    <w:basedOn w:val="DefaultParagraphFont"/>
    <w:link w:val="MTDisplayEquation"/>
    <w:rsid w:val="00306DAF"/>
    <w:rPr>
      <w:rFonts w:ascii="NEU-BZ" w:eastAsia="方正书宋_GBK"/>
      <w:color w:val="00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header" Target="header1.xml" /><Relationship Id="rId13" Type="http://schemas.openxmlformats.org/officeDocument/2006/relationships/header" Target="header2.xml" /><Relationship Id="rId14" Type="http://schemas.openxmlformats.org/officeDocument/2006/relationships/footer" Target="footer1.xml" /><Relationship Id="rId15" Type="http://schemas.openxmlformats.org/officeDocument/2006/relationships/footer" Target="footer2.xml" /><Relationship Id="rId16" Type="http://schemas.openxmlformats.org/officeDocument/2006/relationships/header" Target="header3.xml" /><Relationship Id="rId17" Type="http://schemas.openxmlformats.org/officeDocument/2006/relationships/footer" Target="footer3.xml" /><Relationship Id="rId18" Type="http://schemas.openxmlformats.org/officeDocument/2006/relationships/theme" Target="theme/theme1.xml" /><Relationship Id="rId19" Type="http://schemas.openxmlformats.org/officeDocument/2006/relationships/numbering" Target="numbering.xml" /><Relationship Id="rId2" Type="http://schemas.openxmlformats.org/officeDocument/2006/relationships/webSettings" Target="webSettings.xml" /><Relationship Id="rId20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C72842-261D-43E8-8BFA-B5615C617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10</Pages>
  <Words>1009</Words>
  <Characters>5755</Characters>
  <Application>Microsoft Office Word</Application>
  <DocSecurity>0</DocSecurity>
  <Lines>47</Lines>
  <Paragraphs>13</Paragraphs>
  <ScaleCrop>false</ScaleCrop>
  <Company>www.xjghost.com</Company>
  <LinksUpToDate>false</LinksUpToDate>
  <CharactersWithSpaces>6751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revision>28</cp:revision>
  <dcterms:created xsi:type="dcterms:W3CDTF">2019-01-17T02:30:00Z</dcterms:created>
  <dcterms:modified xsi:type="dcterms:W3CDTF">2019-02-28T09:48:00Z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